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5B" w:rsidRDefault="00BF085B" w:rsidP="00E14865">
      <w:pPr>
        <w:spacing w:after="0" w:line="240" w:lineRule="auto"/>
        <w:rPr>
          <w:rFonts w:ascii="Times New Roman" w:hAnsi="Times New Roman" w:cs="Times New Roman"/>
          <w:b/>
          <w:bCs/>
          <w:color w:val="000000"/>
          <w:sz w:val="44"/>
          <w:szCs w:val="44"/>
          <w:lang w:eastAsia="it-IT"/>
        </w:rPr>
      </w:pPr>
      <w:r w:rsidRPr="00BD6377">
        <w:rPr>
          <w:rFonts w:ascii="Times New Roman" w:hAnsi="Times New Roman" w:cs="Times New Roman"/>
          <w:b/>
          <w:bCs/>
          <w:color w:val="000000"/>
          <w:sz w:val="44"/>
          <w:szCs w:val="44"/>
          <w:lang w:eastAsia="it-IT"/>
        </w:rPr>
        <w:t>LE INIZIATIVE SPECIALI</w:t>
      </w:r>
    </w:p>
    <w:p w:rsidR="00BF085B" w:rsidRPr="00BD6377" w:rsidRDefault="00BF085B" w:rsidP="00BD6377">
      <w:pPr>
        <w:spacing w:after="0" w:line="240" w:lineRule="auto"/>
        <w:jc w:val="center"/>
        <w:rPr>
          <w:rFonts w:ascii="Times New Roman" w:hAnsi="Times New Roman" w:cs="Times New Roman"/>
          <w:b/>
          <w:bCs/>
          <w:color w:val="000000"/>
          <w:sz w:val="44"/>
          <w:szCs w:val="44"/>
          <w:lang w:eastAsia="it-IT"/>
        </w:rPr>
      </w:pPr>
    </w:p>
    <w:p w:rsidR="001120CB" w:rsidRDefault="001120CB" w:rsidP="00BD6377">
      <w:pPr>
        <w:widowControl w:val="0"/>
        <w:autoSpaceDE w:val="0"/>
        <w:autoSpaceDN w:val="0"/>
        <w:adjustRightInd w:val="0"/>
        <w:spacing w:after="0" w:line="240" w:lineRule="auto"/>
        <w:ind w:left="-142"/>
        <w:jc w:val="both"/>
        <w:rPr>
          <w:rFonts w:ascii="Times New Roman" w:hAnsi="Times New Roman" w:cs="Times New Roman"/>
          <w:b/>
          <w:bCs/>
          <w:color w:val="000000"/>
          <w:sz w:val="24"/>
          <w:szCs w:val="24"/>
          <w:lang w:eastAsia="it-IT"/>
        </w:rPr>
      </w:pPr>
      <w:r w:rsidRPr="001120CB">
        <w:rPr>
          <w:rFonts w:ascii="Times New Roman" w:hAnsi="Times New Roman" w:cs="Times New Roman"/>
          <w:b/>
          <w:bCs/>
          <w:color w:val="000000"/>
          <w:sz w:val="24"/>
          <w:szCs w:val="24"/>
          <w:lang w:eastAsia="it-IT"/>
        </w:rPr>
        <w:t>INCONTRI BILATERALI PER LA PRESENTAZIONE DI IDEE PROGETTUALI NELL’AMBITO DEI PROGRAMMI NAZONALI ED EUROPEI</w:t>
      </w:r>
    </w:p>
    <w:p w:rsidR="001120CB" w:rsidRPr="001120CB" w:rsidRDefault="001120CB" w:rsidP="001120CB">
      <w:pPr>
        <w:widowControl w:val="0"/>
        <w:autoSpaceDE w:val="0"/>
        <w:autoSpaceDN w:val="0"/>
        <w:adjustRightInd w:val="0"/>
        <w:spacing w:after="0" w:line="240" w:lineRule="auto"/>
        <w:ind w:left="-142"/>
        <w:jc w:val="both"/>
        <w:rPr>
          <w:rFonts w:ascii="Times New Roman" w:hAnsi="Times New Roman" w:cs="Times New Roman"/>
          <w:color w:val="000000"/>
          <w:shd w:val="clear" w:color="auto" w:fill="FFFFFF"/>
          <w:lang w:eastAsia="it-IT"/>
        </w:rPr>
      </w:pPr>
      <w:r w:rsidRPr="001120CB">
        <w:rPr>
          <w:rFonts w:ascii="Times New Roman" w:hAnsi="Times New Roman" w:cs="Times New Roman"/>
          <w:color w:val="000000"/>
          <w:shd w:val="clear" w:color="auto" w:fill="FFFFFF"/>
          <w:lang w:eastAsia="it-IT"/>
        </w:rPr>
        <w:t xml:space="preserve">Al termine del Convegno inaugurale </w:t>
      </w:r>
      <w:proofErr w:type="spellStart"/>
      <w:r w:rsidRPr="001120CB">
        <w:rPr>
          <w:rFonts w:ascii="Times New Roman" w:hAnsi="Times New Roman" w:cs="Times New Roman"/>
          <w:color w:val="000000"/>
          <w:shd w:val="clear" w:color="auto" w:fill="FFFFFF"/>
          <w:lang w:eastAsia="it-IT"/>
        </w:rPr>
        <w:t>EnergyMed</w:t>
      </w:r>
      <w:proofErr w:type="spellEnd"/>
      <w:r w:rsidRPr="001120CB">
        <w:rPr>
          <w:rFonts w:ascii="Times New Roman" w:hAnsi="Times New Roman" w:cs="Times New Roman"/>
          <w:color w:val="000000"/>
          <w:shd w:val="clear" w:color="auto" w:fill="FFFFFF"/>
          <w:lang w:eastAsia="it-IT"/>
        </w:rPr>
        <w:t xml:space="preserve"> di giovedì 28 marzo dal titolo “Opportunità di finanziamento per imprenditori ed Enti locali del Sud”, ci sarà la possibilità di partecipare ad incontri bilaterali con rappresentanti di APRE (Agenzia per la Promozione della Ricerca Europea), </w:t>
      </w:r>
      <w:proofErr w:type="spellStart"/>
      <w:r w:rsidRPr="001120CB">
        <w:rPr>
          <w:rFonts w:ascii="Times New Roman" w:hAnsi="Times New Roman" w:cs="Times New Roman"/>
          <w:color w:val="000000"/>
          <w:shd w:val="clear" w:color="auto" w:fill="FFFFFF"/>
          <w:lang w:eastAsia="it-IT"/>
        </w:rPr>
        <w:t>Contact</w:t>
      </w:r>
      <w:proofErr w:type="spellEnd"/>
      <w:r w:rsidRPr="001120CB">
        <w:rPr>
          <w:rFonts w:ascii="Times New Roman" w:hAnsi="Times New Roman" w:cs="Times New Roman"/>
          <w:color w:val="000000"/>
          <w:shd w:val="clear" w:color="auto" w:fill="FFFFFF"/>
          <w:lang w:eastAsia="it-IT"/>
        </w:rPr>
        <w:t xml:space="preserve"> Point del Programma Europeo HORIZON 2020, e con rappresentanti INVITALIA, l’Agenzia del Ministero dell’Economia che gestisce, tra gli altri, gli incentivi RESTO AL SUD, CULTURA CREA, SMART START ITAL</w:t>
      </w:r>
      <w:r w:rsidR="004E58EC">
        <w:rPr>
          <w:rFonts w:ascii="Times New Roman" w:hAnsi="Times New Roman" w:cs="Times New Roman"/>
          <w:color w:val="000000"/>
          <w:shd w:val="clear" w:color="auto" w:fill="FFFFFF"/>
          <w:lang w:eastAsia="it-IT"/>
        </w:rPr>
        <w:t xml:space="preserve">IA, NUOVE IMPRESE A TASSO ZERO. </w:t>
      </w:r>
      <w:bookmarkStart w:id="0" w:name="_GoBack"/>
      <w:bookmarkEnd w:id="0"/>
      <w:r w:rsidRPr="001120CB">
        <w:rPr>
          <w:rFonts w:ascii="Times New Roman" w:hAnsi="Times New Roman" w:cs="Times New Roman"/>
          <w:color w:val="000000"/>
          <w:shd w:val="clear" w:color="auto" w:fill="FFFFFF"/>
          <w:lang w:eastAsia="it-IT"/>
        </w:rPr>
        <w:t>Un’interessante opportunità per le aziende e tutti i soggetti interessati a presentare proposte progettuali nell’ambito dei suddetti bandi di finanziamento</w:t>
      </w:r>
      <w:r w:rsidR="004E58EC">
        <w:rPr>
          <w:rFonts w:ascii="Times New Roman" w:hAnsi="Times New Roman" w:cs="Times New Roman"/>
          <w:color w:val="000000"/>
          <w:shd w:val="clear" w:color="auto" w:fill="FFFFFF"/>
          <w:lang w:eastAsia="it-IT"/>
        </w:rPr>
        <w:t>.</w:t>
      </w:r>
    </w:p>
    <w:p w:rsidR="001120CB" w:rsidRPr="001120CB" w:rsidRDefault="001120CB" w:rsidP="001120CB">
      <w:pPr>
        <w:widowControl w:val="0"/>
        <w:autoSpaceDE w:val="0"/>
        <w:autoSpaceDN w:val="0"/>
        <w:adjustRightInd w:val="0"/>
        <w:spacing w:after="0" w:line="240" w:lineRule="auto"/>
        <w:ind w:left="-142"/>
        <w:jc w:val="both"/>
        <w:rPr>
          <w:rFonts w:ascii="Times New Roman" w:hAnsi="Times New Roman" w:cs="Times New Roman"/>
          <w:color w:val="000000"/>
          <w:shd w:val="clear" w:color="auto" w:fill="FFFFFF"/>
          <w:lang w:eastAsia="it-IT"/>
        </w:rPr>
      </w:pPr>
      <w:r w:rsidRPr="001120CB">
        <w:rPr>
          <w:rFonts w:ascii="Times New Roman" w:hAnsi="Times New Roman" w:cs="Times New Roman"/>
          <w:color w:val="000000"/>
          <w:shd w:val="clear" w:color="auto" w:fill="FFFFFF"/>
          <w:lang w:eastAsia="it-IT"/>
        </w:rPr>
        <w:t xml:space="preserve">Per partecipare, è necessario compilare il </w:t>
      </w:r>
      <w:proofErr w:type="spellStart"/>
      <w:r w:rsidRPr="001120CB">
        <w:rPr>
          <w:rFonts w:ascii="Times New Roman" w:hAnsi="Times New Roman" w:cs="Times New Roman"/>
          <w:color w:val="000000"/>
          <w:shd w:val="clear" w:color="auto" w:fill="FFFFFF"/>
          <w:lang w:eastAsia="it-IT"/>
        </w:rPr>
        <w:t>form</w:t>
      </w:r>
      <w:proofErr w:type="spellEnd"/>
      <w:r w:rsidRPr="001120CB">
        <w:rPr>
          <w:rFonts w:ascii="Times New Roman" w:hAnsi="Times New Roman" w:cs="Times New Roman"/>
          <w:color w:val="000000"/>
          <w:shd w:val="clear" w:color="auto" w:fill="FFFFFF"/>
          <w:lang w:eastAsia="it-IT"/>
        </w:rPr>
        <w:t xml:space="preserve"> di registrazione </w:t>
      </w:r>
      <w:r>
        <w:rPr>
          <w:rFonts w:ascii="Times New Roman" w:hAnsi="Times New Roman" w:cs="Times New Roman"/>
          <w:color w:val="000000"/>
          <w:shd w:val="clear" w:color="auto" w:fill="FFFFFF"/>
          <w:lang w:eastAsia="it-IT"/>
        </w:rPr>
        <w:t xml:space="preserve">sul sito </w:t>
      </w:r>
      <w:proofErr w:type="spellStart"/>
      <w:r>
        <w:rPr>
          <w:rFonts w:ascii="Times New Roman" w:hAnsi="Times New Roman" w:cs="Times New Roman"/>
          <w:color w:val="000000"/>
          <w:shd w:val="clear" w:color="auto" w:fill="FFFFFF"/>
          <w:lang w:eastAsia="it-IT"/>
        </w:rPr>
        <w:t>EnergyMed</w:t>
      </w:r>
      <w:proofErr w:type="spellEnd"/>
      <w:r w:rsidRPr="001120CB">
        <w:rPr>
          <w:rFonts w:ascii="Times New Roman" w:hAnsi="Times New Roman" w:cs="Times New Roman"/>
          <w:color w:val="000000"/>
          <w:shd w:val="clear" w:color="auto" w:fill="FFFFFF"/>
          <w:lang w:eastAsia="it-IT"/>
        </w:rPr>
        <w:t xml:space="preserve"> entro il 24/03/2019.</w:t>
      </w:r>
    </w:p>
    <w:p w:rsidR="007149B8" w:rsidRPr="00BD6377" w:rsidRDefault="007149B8" w:rsidP="00BD6377">
      <w:pPr>
        <w:widowControl w:val="0"/>
        <w:autoSpaceDE w:val="0"/>
        <w:autoSpaceDN w:val="0"/>
        <w:adjustRightInd w:val="0"/>
        <w:spacing w:after="0" w:line="240" w:lineRule="auto"/>
        <w:ind w:left="-142"/>
        <w:jc w:val="both"/>
        <w:rPr>
          <w:rFonts w:ascii="Times New Roman" w:hAnsi="Times New Roman" w:cs="Times New Roman"/>
          <w:color w:val="000000"/>
          <w:lang w:eastAsia="it-IT"/>
        </w:rPr>
      </w:pPr>
    </w:p>
    <w:p w:rsidR="001120CB" w:rsidRDefault="001120CB" w:rsidP="001120CB">
      <w:pPr>
        <w:widowControl w:val="0"/>
        <w:autoSpaceDE w:val="0"/>
        <w:autoSpaceDN w:val="0"/>
        <w:adjustRightInd w:val="0"/>
        <w:spacing w:after="0" w:line="240" w:lineRule="auto"/>
        <w:ind w:left="-142"/>
        <w:rPr>
          <w:rStyle w:val="Enfasigrassetto"/>
          <w:rFonts w:ascii="Verdana" w:hAnsi="Verdana"/>
          <w:color w:val="003D79"/>
          <w:sz w:val="20"/>
          <w:szCs w:val="20"/>
          <w:shd w:val="clear" w:color="auto" w:fill="FFFFFF"/>
        </w:rPr>
      </w:pPr>
      <w:r w:rsidRPr="001120CB">
        <w:rPr>
          <w:rFonts w:ascii="Times New Roman" w:hAnsi="Times New Roman" w:cs="Times New Roman"/>
          <w:b/>
          <w:color w:val="000000"/>
          <w:sz w:val="24"/>
          <w:szCs w:val="24"/>
          <w:lang w:eastAsia="it-IT"/>
        </w:rPr>
        <w:t>FORMAZIONE EGE AD ENERGYMED</w:t>
      </w:r>
      <w:r w:rsidRPr="001120CB">
        <w:rPr>
          <w:rFonts w:ascii="Times New Roman" w:hAnsi="Times New Roman" w:cs="Times New Roman"/>
          <w:b/>
          <w:bCs/>
          <w:color w:val="000000"/>
          <w:sz w:val="24"/>
          <w:szCs w:val="24"/>
          <w:lang w:eastAsia="it-IT"/>
        </w:rPr>
        <w:br/>
      </w:r>
      <w:r w:rsidRPr="001120CB">
        <w:rPr>
          <w:rFonts w:ascii="Times New Roman" w:hAnsi="Times New Roman" w:cs="Times New Roman"/>
          <w:b/>
          <w:color w:val="000000"/>
          <w:sz w:val="24"/>
          <w:szCs w:val="24"/>
          <w:lang w:eastAsia="it-IT"/>
        </w:rPr>
        <w:t>CORSO PER ESPERTO IN GESTIONE DELL’ENERGIA - SABATO 30 MARZO</w:t>
      </w:r>
    </w:p>
    <w:p w:rsidR="001120CB" w:rsidRDefault="001120CB" w:rsidP="001120CB">
      <w:pPr>
        <w:widowControl w:val="0"/>
        <w:autoSpaceDE w:val="0"/>
        <w:autoSpaceDN w:val="0"/>
        <w:adjustRightInd w:val="0"/>
        <w:spacing w:after="0" w:line="240" w:lineRule="auto"/>
        <w:ind w:left="-142"/>
        <w:jc w:val="both"/>
        <w:rPr>
          <w:rFonts w:ascii="Times New Roman" w:hAnsi="Times New Roman" w:cs="Times New Roman"/>
          <w:color w:val="000000"/>
          <w:shd w:val="clear" w:color="auto" w:fill="FFFFFF"/>
          <w:lang w:eastAsia="it-IT"/>
        </w:rPr>
      </w:pPr>
      <w:r w:rsidRPr="001120CB">
        <w:rPr>
          <w:rFonts w:ascii="Times New Roman" w:hAnsi="Times New Roman" w:cs="Times New Roman"/>
          <w:color w:val="000000"/>
          <w:shd w:val="clear" w:color="auto" w:fill="FFFFFF"/>
          <w:lang w:eastAsia="it-IT"/>
        </w:rPr>
        <w:t>Il Corso è rivolto ai professionisti (ingegneri, architetti, chimici, fisici, scienziati ambientali) che intendono accedere all'esame di EGE (Esperto in Gestione dell'Energia), al fine di conseguire la Certificazione ai sensi della UNI 11339, obbligatoria da luglio 2016 per poter condurre diagnosi energetiche presso le imprese energivore. Il corso ha l'obiettivo di approfondire tutte le tematiche inerenti la gestione e l'ottimizzazione dei costi e dei consumi legati alla spesa energetica e ambientale, di illustrare tutte le tecnologie energetiche e i metodi di gestione degli audit e analizzare in sintesi le competenze dell'EGE, al fine di poter affrontare con maggior sicurezza l'esame sia scritto che orale.</w:t>
      </w:r>
      <w:r>
        <w:rPr>
          <w:rFonts w:ascii="Times New Roman" w:hAnsi="Times New Roman" w:cs="Times New Roman"/>
          <w:color w:val="000000"/>
          <w:shd w:val="clear" w:color="auto" w:fill="FFFFFF"/>
          <w:lang w:eastAsia="it-IT"/>
        </w:rPr>
        <w:t xml:space="preserve"> In occasione della Fiera il corso avrà un prezzo promo di </w:t>
      </w:r>
    </w:p>
    <w:p w:rsidR="001120CB" w:rsidRPr="001120CB" w:rsidRDefault="001120CB" w:rsidP="001120CB">
      <w:pPr>
        <w:widowControl w:val="0"/>
        <w:autoSpaceDE w:val="0"/>
        <w:autoSpaceDN w:val="0"/>
        <w:adjustRightInd w:val="0"/>
        <w:spacing w:after="0" w:line="240" w:lineRule="auto"/>
        <w:ind w:left="-142"/>
        <w:jc w:val="both"/>
        <w:rPr>
          <w:rFonts w:ascii="Times New Roman" w:hAnsi="Times New Roman" w:cs="Times New Roman"/>
          <w:color w:val="000000"/>
          <w:shd w:val="clear" w:color="auto" w:fill="FFFFFF"/>
          <w:lang w:eastAsia="it-IT"/>
        </w:rPr>
      </w:pPr>
      <w:r>
        <w:rPr>
          <w:rFonts w:ascii="Times New Roman" w:hAnsi="Times New Roman" w:cs="Times New Roman"/>
          <w:color w:val="000000"/>
          <w:shd w:val="clear" w:color="auto" w:fill="FFFFFF"/>
          <w:lang w:eastAsia="it-IT"/>
        </w:rPr>
        <w:t xml:space="preserve">€ 170,000 anziché € 190,00. Iscrizioni su </w:t>
      </w:r>
      <w:hyperlink r:id="rId9" w:history="1">
        <w:r w:rsidRPr="00056E24">
          <w:rPr>
            <w:rStyle w:val="Collegamentoipertestuale"/>
            <w:rFonts w:ascii="Times New Roman" w:hAnsi="Times New Roman" w:cs="Times New Roman"/>
            <w:shd w:val="clear" w:color="auto" w:fill="FFFFFF"/>
            <w:lang w:eastAsia="it-IT"/>
          </w:rPr>
          <w:t>www.energymed.it</w:t>
        </w:r>
      </w:hyperlink>
      <w:r>
        <w:rPr>
          <w:rFonts w:ascii="Times New Roman" w:hAnsi="Times New Roman" w:cs="Times New Roman"/>
          <w:color w:val="000000"/>
          <w:shd w:val="clear" w:color="auto" w:fill="FFFFFF"/>
          <w:lang w:eastAsia="it-IT"/>
        </w:rPr>
        <w:t xml:space="preserve"> </w:t>
      </w:r>
    </w:p>
    <w:p w:rsidR="00D905BF" w:rsidRDefault="00D905BF" w:rsidP="00BD6377">
      <w:pPr>
        <w:widowControl w:val="0"/>
        <w:autoSpaceDE w:val="0"/>
        <w:autoSpaceDN w:val="0"/>
        <w:adjustRightInd w:val="0"/>
        <w:spacing w:after="0" w:line="240" w:lineRule="auto"/>
        <w:ind w:left="-142"/>
        <w:rPr>
          <w:rFonts w:ascii="Times New Roman" w:hAnsi="Times New Roman" w:cs="Times New Roman"/>
          <w:b/>
          <w:bCs/>
          <w:color w:val="000000"/>
          <w:lang w:eastAsia="it-IT"/>
        </w:rPr>
      </w:pPr>
    </w:p>
    <w:p w:rsidR="00BF085B" w:rsidRPr="00FF61DE" w:rsidRDefault="00F50A95" w:rsidP="00BD6377">
      <w:pPr>
        <w:widowControl w:val="0"/>
        <w:autoSpaceDE w:val="0"/>
        <w:autoSpaceDN w:val="0"/>
        <w:adjustRightInd w:val="0"/>
        <w:spacing w:after="0" w:line="240" w:lineRule="auto"/>
        <w:ind w:left="-142"/>
        <w:jc w:val="both"/>
        <w:rPr>
          <w:rFonts w:ascii="Times New Roman" w:hAnsi="Times New Roman" w:cs="Times New Roman"/>
          <w:b/>
          <w:bCs/>
          <w:color w:val="000000"/>
          <w:sz w:val="24"/>
          <w:szCs w:val="24"/>
          <w:lang w:eastAsia="it-IT"/>
        </w:rPr>
      </w:pPr>
      <w:r>
        <w:rPr>
          <w:rFonts w:ascii="Times New Roman" w:hAnsi="Times New Roman" w:cs="Times New Roman"/>
          <w:b/>
          <w:bCs/>
          <w:color w:val="000000"/>
          <w:sz w:val="24"/>
          <w:szCs w:val="24"/>
          <w:lang w:eastAsia="it-IT"/>
        </w:rPr>
        <w:t>CREDITI FORMATIVI PROFESSIONALI</w:t>
      </w:r>
      <w:r w:rsidR="00013415">
        <w:rPr>
          <w:rFonts w:ascii="Times New Roman" w:hAnsi="Times New Roman" w:cs="Times New Roman"/>
          <w:b/>
          <w:bCs/>
          <w:color w:val="000000"/>
          <w:sz w:val="24"/>
          <w:szCs w:val="24"/>
          <w:lang w:eastAsia="it-IT"/>
        </w:rPr>
        <w:t xml:space="preserve"> PER </w:t>
      </w:r>
      <w:r w:rsidR="00BF085B" w:rsidRPr="00FF61DE">
        <w:rPr>
          <w:rFonts w:ascii="Times New Roman" w:hAnsi="Times New Roman" w:cs="Times New Roman"/>
          <w:b/>
          <w:bCs/>
          <w:color w:val="000000"/>
          <w:sz w:val="24"/>
          <w:szCs w:val="24"/>
          <w:lang w:eastAsia="it-IT"/>
        </w:rPr>
        <w:t xml:space="preserve">LA PARTECIPAZIONE </w:t>
      </w:r>
      <w:r w:rsidR="001C20C6">
        <w:rPr>
          <w:rFonts w:ascii="Times New Roman" w:hAnsi="Times New Roman" w:cs="Times New Roman"/>
          <w:b/>
          <w:bCs/>
          <w:color w:val="000000"/>
          <w:sz w:val="24"/>
          <w:szCs w:val="24"/>
          <w:lang w:eastAsia="it-IT"/>
        </w:rPr>
        <w:t>DA ARCHITETTI,</w:t>
      </w:r>
      <w:r w:rsidR="00013415">
        <w:rPr>
          <w:rFonts w:ascii="Times New Roman" w:hAnsi="Times New Roman" w:cs="Times New Roman"/>
          <w:b/>
          <w:bCs/>
          <w:color w:val="000000"/>
          <w:sz w:val="24"/>
          <w:szCs w:val="24"/>
          <w:lang w:eastAsia="it-IT"/>
        </w:rPr>
        <w:t xml:space="preserve"> GEOMETRI INGEGNERI E</w:t>
      </w:r>
      <w:r w:rsidR="001C20C6">
        <w:rPr>
          <w:rFonts w:ascii="Times New Roman" w:hAnsi="Times New Roman" w:cs="Times New Roman"/>
          <w:b/>
          <w:bCs/>
          <w:color w:val="000000"/>
          <w:sz w:val="24"/>
          <w:szCs w:val="24"/>
          <w:lang w:eastAsia="it-IT"/>
        </w:rPr>
        <w:t xml:space="preserve"> PERITI</w:t>
      </w:r>
      <w:r w:rsidR="00013415">
        <w:rPr>
          <w:rFonts w:ascii="Times New Roman" w:hAnsi="Times New Roman" w:cs="Times New Roman"/>
          <w:b/>
          <w:bCs/>
          <w:color w:val="000000"/>
          <w:sz w:val="24"/>
          <w:szCs w:val="24"/>
          <w:lang w:eastAsia="it-IT"/>
        </w:rPr>
        <w:t xml:space="preserve"> </w:t>
      </w:r>
    </w:p>
    <w:p w:rsidR="00BF085B" w:rsidRDefault="007149B8" w:rsidP="003E2EAE">
      <w:pPr>
        <w:tabs>
          <w:tab w:val="left" w:pos="-142"/>
        </w:tabs>
        <w:spacing w:after="0" w:line="240" w:lineRule="auto"/>
        <w:ind w:left="-142"/>
        <w:jc w:val="both"/>
        <w:rPr>
          <w:rFonts w:ascii="Times New Roman" w:hAnsi="Times New Roman" w:cs="Times New Roman"/>
          <w:color w:val="000000"/>
          <w:lang w:eastAsia="it-IT"/>
        </w:rPr>
      </w:pPr>
      <w:r w:rsidRPr="00FF61DE">
        <w:rPr>
          <w:rFonts w:ascii="Times New Roman" w:hAnsi="Times New Roman" w:cs="Times New Roman"/>
          <w:color w:val="000000"/>
          <w:lang w:eastAsia="it-IT"/>
        </w:rPr>
        <w:t>Riconoscimento di n. 1</w:t>
      </w:r>
      <w:r w:rsidR="00BF085B" w:rsidRPr="00FF61DE">
        <w:rPr>
          <w:rFonts w:ascii="Times New Roman" w:hAnsi="Times New Roman" w:cs="Times New Roman"/>
          <w:color w:val="000000"/>
          <w:lang w:eastAsia="it-IT"/>
        </w:rPr>
        <w:t xml:space="preserve"> CFP agli</w:t>
      </w:r>
      <w:r w:rsidR="001C20C6">
        <w:rPr>
          <w:rFonts w:ascii="Times New Roman" w:hAnsi="Times New Roman" w:cs="Times New Roman"/>
          <w:color w:val="000000"/>
          <w:lang w:eastAsia="it-IT"/>
        </w:rPr>
        <w:t xml:space="preserve"> Architetti ed</w:t>
      </w:r>
      <w:r w:rsidR="00BF085B" w:rsidRPr="00FF61DE">
        <w:rPr>
          <w:rFonts w:ascii="Times New Roman" w:hAnsi="Times New Roman" w:cs="Times New Roman"/>
          <w:color w:val="000000"/>
          <w:lang w:eastAsia="it-IT"/>
        </w:rPr>
        <w:t xml:space="preserve"> Ingegneri e</w:t>
      </w:r>
      <w:r w:rsidR="00FF61DE" w:rsidRPr="00FF61DE">
        <w:rPr>
          <w:rFonts w:ascii="Times New Roman" w:hAnsi="Times New Roman" w:cs="Times New Roman"/>
          <w:color w:val="000000"/>
          <w:lang w:eastAsia="it-IT"/>
        </w:rPr>
        <w:t xml:space="preserve"> n.</w:t>
      </w:r>
      <w:r w:rsidR="001C20C6">
        <w:rPr>
          <w:rFonts w:ascii="Times New Roman" w:hAnsi="Times New Roman" w:cs="Times New Roman"/>
          <w:color w:val="000000"/>
          <w:lang w:eastAsia="it-IT"/>
        </w:rPr>
        <w:t xml:space="preserve"> </w:t>
      </w:r>
      <w:r w:rsidR="00FF61DE" w:rsidRPr="00FF61DE">
        <w:rPr>
          <w:rFonts w:ascii="Times New Roman" w:hAnsi="Times New Roman" w:cs="Times New Roman"/>
          <w:color w:val="000000"/>
          <w:lang w:eastAsia="it-IT"/>
        </w:rPr>
        <w:t>2 CFP</w:t>
      </w:r>
      <w:r w:rsidR="00BF085B" w:rsidRPr="00FF61DE">
        <w:rPr>
          <w:rFonts w:ascii="Times New Roman" w:hAnsi="Times New Roman" w:cs="Times New Roman"/>
          <w:color w:val="000000"/>
          <w:lang w:eastAsia="it-IT"/>
        </w:rPr>
        <w:t xml:space="preserve"> ai Periti del territorio nazionale che visiteranno la Most</w:t>
      </w:r>
      <w:r w:rsidRPr="00FF61DE">
        <w:rPr>
          <w:rFonts w:ascii="Times New Roman" w:hAnsi="Times New Roman" w:cs="Times New Roman"/>
          <w:color w:val="000000"/>
          <w:lang w:eastAsia="it-IT"/>
        </w:rPr>
        <w:t xml:space="preserve">ra. </w:t>
      </w:r>
      <w:r w:rsidR="00FF61DE" w:rsidRPr="00FF61DE">
        <w:rPr>
          <w:rFonts w:ascii="Times New Roman" w:hAnsi="Times New Roman" w:cs="Times New Roman"/>
          <w:color w:val="000000"/>
          <w:lang w:eastAsia="it-IT"/>
        </w:rPr>
        <w:t>Per</w:t>
      </w:r>
      <w:r w:rsidRPr="00FF61DE">
        <w:rPr>
          <w:rFonts w:ascii="Times New Roman" w:hAnsi="Times New Roman" w:cs="Times New Roman"/>
          <w:color w:val="000000"/>
          <w:lang w:eastAsia="it-IT"/>
        </w:rPr>
        <w:t xml:space="preserve"> il rilascio de</w:t>
      </w:r>
      <w:r w:rsidR="00FF61DE" w:rsidRPr="00FF61DE">
        <w:rPr>
          <w:rFonts w:ascii="Times New Roman" w:hAnsi="Times New Roman" w:cs="Times New Roman"/>
          <w:color w:val="000000"/>
          <w:lang w:eastAsia="it-IT"/>
        </w:rPr>
        <w:t>i</w:t>
      </w:r>
      <w:r w:rsidRPr="00FF61DE">
        <w:rPr>
          <w:rFonts w:ascii="Times New Roman" w:hAnsi="Times New Roman" w:cs="Times New Roman"/>
          <w:color w:val="000000"/>
          <w:lang w:eastAsia="it-IT"/>
        </w:rPr>
        <w:t xml:space="preserve"> credit</w:t>
      </w:r>
      <w:r w:rsidR="00FF61DE" w:rsidRPr="00FF61DE">
        <w:rPr>
          <w:rFonts w:ascii="Times New Roman" w:hAnsi="Times New Roman" w:cs="Times New Roman"/>
          <w:color w:val="000000"/>
          <w:lang w:eastAsia="it-IT"/>
        </w:rPr>
        <w:t>i</w:t>
      </w:r>
      <w:r w:rsidRPr="00FF61DE">
        <w:rPr>
          <w:rFonts w:ascii="Times New Roman" w:hAnsi="Times New Roman" w:cs="Times New Roman"/>
          <w:color w:val="000000"/>
          <w:lang w:eastAsia="it-IT"/>
        </w:rPr>
        <w:t xml:space="preserve"> sarà necessaria la presenza all'interno del padiglione espositivo di almeno 1 ora. E' necessario apporre, presso lo stand dell'Ordine di riferimento, la firma di presenza in ingresso ed in uscita. La visita sarà aperta negli orari diversi da quelli di svo</w:t>
      </w:r>
      <w:r w:rsidR="001C20C6">
        <w:rPr>
          <w:rFonts w:ascii="Times New Roman" w:hAnsi="Times New Roman" w:cs="Times New Roman"/>
          <w:color w:val="000000"/>
          <w:lang w:eastAsia="it-IT"/>
        </w:rPr>
        <w:t>lgimento dei convegni a cui sono assegnati i relativi CFP</w:t>
      </w:r>
      <w:r w:rsidRPr="00FF61DE">
        <w:rPr>
          <w:rFonts w:ascii="Times New Roman" w:hAnsi="Times New Roman" w:cs="Times New Roman"/>
          <w:color w:val="000000"/>
          <w:lang w:eastAsia="it-IT"/>
        </w:rPr>
        <w:t>.</w:t>
      </w:r>
      <w:r w:rsidR="00BF085B" w:rsidRPr="00FF61DE">
        <w:rPr>
          <w:rFonts w:ascii="Times New Roman" w:hAnsi="Times New Roman" w:cs="Times New Roman"/>
          <w:color w:val="000000"/>
          <w:lang w:eastAsia="it-IT"/>
        </w:rPr>
        <w:t xml:space="preserve"> Saranno riconosciuti ulteriori CFP per la partecipazione ai Convegni agli Architetti,  Ingegneri</w:t>
      </w:r>
      <w:r w:rsidR="00013415">
        <w:rPr>
          <w:rFonts w:ascii="Times New Roman" w:hAnsi="Times New Roman" w:cs="Times New Roman"/>
          <w:color w:val="000000"/>
          <w:lang w:eastAsia="it-IT"/>
        </w:rPr>
        <w:t>, Geometri</w:t>
      </w:r>
      <w:r w:rsidR="00BF085B" w:rsidRPr="00FF61DE">
        <w:rPr>
          <w:rFonts w:ascii="Times New Roman" w:hAnsi="Times New Roman" w:cs="Times New Roman"/>
          <w:color w:val="000000"/>
          <w:lang w:eastAsia="it-IT"/>
        </w:rPr>
        <w:t xml:space="preserve"> e Periti del territorio nazionale. Sul sito</w:t>
      </w:r>
      <w:r w:rsidR="00E372AE" w:rsidRPr="00FF61DE">
        <w:rPr>
          <w:rFonts w:ascii="Times New Roman" w:hAnsi="Times New Roman" w:cs="Times New Roman"/>
          <w:color w:val="000000"/>
          <w:lang w:eastAsia="it-IT"/>
        </w:rPr>
        <w:t xml:space="preserve"> EnergyMed è possibile trovare</w:t>
      </w:r>
      <w:r w:rsidR="00BF085B" w:rsidRPr="00FF61DE">
        <w:rPr>
          <w:rFonts w:ascii="Times New Roman" w:hAnsi="Times New Roman" w:cs="Times New Roman"/>
          <w:color w:val="000000"/>
          <w:lang w:eastAsia="it-IT"/>
        </w:rPr>
        <w:t xml:space="preserve"> la lista completa dei convegni con il riferimento ai relativi CFP erogati.</w:t>
      </w:r>
    </w:p>
    <w:p w:rsidR="004C1DC2" w:rsidRDefault="004C1DC2" w:rsidP="003E2EAE">
      <w:pPr>
        <w:tabs>
          <w:tab w:val="left" w:pos="-142"/>
        </w:tabs>
        <w:spacing w:after="0" w:line="240" w:lineRule="auto"/>
        <w:ind w:left="-142"/>
        <w:jc w:val="both"/>
        <w:rPr>
          <w:rFonts w:ascii="Times New Roman" w:hAnsi="Times New Roman" w:cs="Times New Roman"/>
          <w:color w:val="000000"/>
          <w:lang w:eastAsia="it-IT"/>
        </w:rPr>
      </w:pPr>
    </w:p>
    <w:p w:rsidR="004C1DC2" w:rsidRPr="003B53BA" w:rsidRDefault="004C1DC2" w:rsidP="004C1DC2">
      <w:pPr>
        <w:tabs>
          <w:tab w:val="left" w:pos="-142"/>
        </w:tabs>
        <w:spacing w:after="0" w:line="240" w:lineRule="auto"/>
        <w:ind w:left="-142"/>
        <w:rPr>
          <w:rFonts w:ascii="Times New Roman" w:hAnsi="Times New Roman" w:cs="Times New Roman"/>
          <w:b/>
          <w:bCs/>
          <w:color w:val="000000"/>
          <w:lang w:eastAsia="it-IT"/>
        </w:rPr>
      </w:pPr>
      <w:r w:rsidRPr="003B53BA">
        <w:rPr>
          <w:rFonts w:ascii="Times New Roman" w:hAnsi="Times New Roman" w:cs="Times New Roman"/>
          <w:b/>
          <w:bCs/>
          <w:color w:val="000000"/>
          <w:lang w:eastAsia="it-IT"/>
        </w:rPr>
        <w:t>TEST DRIVE</w:t>
      </w:r>
      <w:r w:rsidRPr="003B53BA">
        <w:rPr>
          <w:rFonts w:ascii="Times New Roman" w:hAnsi="Times New Roman" w:cs="Times New Roman"/>
          <w:b/>
          <w:bCs/>
          <w:i/>
          <w:color w:val="000000"/>
          <w:lang w:eastAsia="it-IT"/>
        </w:rPr>
        <w:t xml:space="preserve"> ZERO EMISSION</w:t>
      </w:r>
      <w:r>
        <w:rPr>
          <w:rFonts w:ascii="Times New Roman" w:hAnsi="Times New Roman" w:cs="Times New Roman"/>
          <w:b/>
          <w:bCs/>
          <w:color w:val="000000"/>
          <w:lang w:eastAsia="it-IT"/>
        </w:rPr>
        <w:t xml:space="preserve"> </w:t>
      </w:r>
      <w:r w:rsidRPr="003B53BA">
        <w:rPr>
          <w:rFonts w:ascii="Times New Roman" w:hAnsi="Times New Roman" w:cs="Times New Roman"/>
          <w:b/>
          <w:bCs/>
          <w:color w:val="000000"/>
          <w:lang w:eastAsia="it-IT"/>
        </w:rPr>
        <w:t>GRATUITI IN FIERA</w:t>
      </w:r>
    </w:p>
    <w:p w:rsidR="004C1DC2" w:rsidRPr="003B53BA" w:rsidRDefault="004C1DC2" w:rsidP="004C1DC2">
      <w:pPr>
        <w:tabs>
          <w:tab w:val="left" w:pos="-142"/>
        </w:tabs>
        <w:spacing w:after="0" w:line="240" w:lineRule="auto"/>
        <w:ind w:left="-142"/>
        <w:rPr>
          <w:rFonts w:ascii="Times New Roman" w:hAnsi="Times New Roman" w:cs="Times New Roman"/>
          <w:color w:val="000000"/>
          <w:lang w:eastAsia="it-IT"/>
        </w:rPr>
      </w:pPr>
      <w:r w:rsidRPr="003B53BA">
        <w:rPr>
          <w:rFonts w:ascii="Times New Roman" w:hAnsi="Times New Roman" w:cs="Times New Roman"/>
          <w:color w:val="000000"/>
          <w:lang w:eastAsia="it-IT"/>
        </w:rPr>
        <w:t xml:space="preserve">Come ogni anno, ad </w:t>
      </w:r>
      <w:proofErr w:type="spellStart"/>
      <w:r w:rsidRPr="003B53BA">
        <w:rPr>
          <w:rFonts w:ascii="Times New Roman" w:hAnsi="Times New Roman" w:cs="Times New Roman"/>
          <w:color w:val="000000"/>
          <w:lang w:eastAsia="it-IT"/>
        </w:rPr>
        <w:t>EnergyMed</w:t>
      </w:r>
      <w:proofErr w:type="spellEnd"/>
      <w:r w:rsidRPr="003B53BA">
        <w:rPr>
          <w:rFonts w:ascii="Times New Roman" w:hAnsi="Times New Roman" w:cs="Times New Roman"/>
          <w:color w:val="000000"/>
          <w:lang w:eastAsia="it-IT"/>
        </w:rPr>
        <w:t xml:space="preserve">, nell’ambito della sezione </w:t>
      </w:r>
      <w:proofErr w:type="spellStart"/>
      <w:r w:rsidRPr="003B53BA">
        <w:rPr>
          <w:rFonts w:ascii="Times New Roman" w:hAnsi="Times New Roman" w:cs="Times New Roman"/>
          <w:color w:val="000000"/>
          <w:lang w:eastAsia="it-IT"/>
        </w:rPr>
        <w:t>Mobility</w:t>
      </w:r>
      <w:proofErr w:type="spellEnd"/>
      <w:r w:rsidRPr="003B53BA">
        <w:rPr>
          <w:rFonts w:ascii="Times New Roman" w:hAnsi="Times New Roman" w:cs="Times New Roman"/>
          <w:color w:val="000000"/>
          <w:lang w:eastAsia="it-IT"/>
        </w:rPr>
        <w:t xml:space="preserve">, si terrà il Test Drive Zero </w:t>
      </w:r>
      <w:proofErr w:type="spellStart"/>
      <w:r w:rsidRPr="003B53BA">
        <w:rPr>
          <w:rFonts w:ascii="Times New Roman" w:hAnsi="Times New Roman" w:cs="Times New Roman"/>
          <w:color w:val="000000"/>
          <w:lang w:eastAsia="it-IT"/>
        </w:rPr>
        <w:t>Emission</w:t>
      </w:r>
      <w:proofErr w:type="spellEnd"/>
      <w:r w:rsidRPr="003B53BA">
        <w:rPr>
          <w:rFonts w:ascii="Times New Roman" w:hAnsi="Times New Roman" w:cs="Times New Roman"/>
          <w:color w:val="000000"/>
          <w:lang w:eastAsia="it-IT"/>
        </w:rPr>
        <w:t xml:space="preserve">, un percorso di prova a disposizione dei visitatori che potranno testare </w:t>
      </w:r>
      <w:r w:rsidRPr="003B53BA">
        <w:rPr>
          <w:rFonts w:ascii="Times New Roman" w:hAnsi="Times New Roman" w:cs="Times New Roman"/>
          <w:b/>
          <w:color w:val="000000"/>
          <w:lang w:eastAsia="it-IT"/>
        </w:rPr>
        <w:t xml:space="preserve">veicoli zero </w:t>
      </w:r>
      <w:proofErr w:type="spellStart"/>
      <w:r w:rsidRPr="003B53BA">
        <w:rPr>
          <w:rFonts w:ascii="Times New Roman" w:hAnsi="Times New Roman" w:cs="Times New Roman"/>
          <w:b/>
          <w:color w:val="000000"/>
          <w:lang w:eastAsia="it-IT"/>
        </w:rPr>
        <w:t>emission</w:t>
      </w:r>
      <w:proofErr w:type="spellEnd"/>
      <w:r w:rsidRPr="003B53BA">
        <w:rPr>
          <w:rFonts w:ascii="Times New Roman" w:hAnsi="Times New Roman" w:cs="Times New Roman"/>
          <w:color w:val="000000"/>
          <w:lang w:eastAsia="it-IT"/>
        </w:rPr>
        <w:t xml:space="preserve"> di ultima generazione messi a disposizione dalle Aziende leader nel settore della trazione elettrica, un modo per testare da vicino i vantaggi economici e ambientali legati all’utilizzo delle due ruote in città.</w:t>
      </w:r>
    </w:p>
    <w:p w:rsidR="00013415" w:rsidRDefault="00013415" w:rsidP="003E2EAE">
      <w:pPr>
        <w:tabs>
          <w:tab w:val="left" w:pos="-142"/>
        </w:tabs>
        <w:spacing w:after="0" w:line="240" w:lineRule="auto"/>
        <w:ind w:left="-142"/>
        <w:jc w:val="both"/>
        <w:rPr>
          <w:rFonts w:ascii="Times New Roman" w:hAnsi="Times New Roman" w:cs="Times New Roman"/>
          <w:color w:val="000000"/>
          <w:lang w:eastAsia="it-IT"/>
        </w:rPr>
      </w:pPr>
    </w:p>
    <w:p w:rsidR="00013415" w:rsidRPr="00FF61DE" w:rsidRDefault="00013415" w:rsidP="00013415">
      <w:pPr>
        <w:widowControl w:val="0"/>
        <w:autoSpaceDE w:val="0"/>
        <w:autoSpaceDN w:val="0"/>
        <w:adjustRightInd w:val="0"/>
        <w:spacing w:after="0" w:line="240" w:lineRule="auto"/>
        <w:ind w:left="-142"/>
        <w:jc w:val="both"/>
        <w:rPr>
          <w:rFonts w:ascii="Times New Roman" w:hAnsi="Times New Roman" w:cs="Times New Roman"/>
          <w:b/>
          <w:bCs/>
          <w:color w:val="000000"/>
          <w:sz w:val="24"/>
          <w:szCs w:val="24"/>
          <w:lang w:eastAsia="it-IT"/>
        </w:rPr>
      </w:pPr>
      <w:r>
        <w:rPr>
          <w:rFonts w:ascii="Times New Roman" w:hAnsi="Times New Roman" w:cs="Times New Roman"/>
          <w:b/>
          <w:bCs/>
          <w:color w:val="000000"/>
          <w:sz w:val="24"/>
          <w:szCs w:val="24"/>
          <w:lang w:eastAsia="it-IT"/>
        </w:rPr>
        <w:t xml:space="preserve">CORSO DI FORMAZIONE PER GIORNALISTI “INFORMAZIONE E COMUNICAZIONE AMBIENTALE” CON RILASCIO DI CFP </w:t>
      </w:r>
    </w:p>
    <w:p w:rsidR="006D4166" w:rsidRDefault="006D4166" w:rsidP="003E2EAE">
      <w:pPr>
        <w:tabs>
          <w:tab w:val="left" w:pos="-142"/>
        </w:tabs>
        <w:spacing w:after="0" w:line="240" w:lineRule="auto"/>
        <w:ind w:left="-142"/>
        <w:jc w:val="both"/>
        <w:rPr>
          <w:rFonts w:ascii="Times New Roman" w:hAnsi="Times New Roman" w:cs="Times New Roman"/>
          <w:color w:val="000000"/>
          <w:lang w:eastAsia="it-IT"/>
        </w:rPr>
      </w:pPr>
      <w:r>
        <w:rPr>
          <w:rFonts w:ascii="Times New Roman" w:hAnsi="Times New Roman" w:cs="Times New Roman"/>
          <w:color w:val="000000"/>
          <w:lang w:eastAsia="it-IT"/>
        </w:rPr>
        <w:t>Il corso, a</w:t>
      </w:r>
      <w:r w:rsidR="003B6C77">
        <w:rPr>
          <w:rFonts w:ascii="Times New Roman" w:hAnsi="Times New Roman" w:cs="Times New Roman"/>
          <w:color w:val="000000"/>
          <w:lang w:eastAsia="it-IT"/>
        </w:rPr>
        <w:t xml:space="preserve"> cura di ordine dei giornalisti della Campania </w:t>
      </w:r>
      <w:r w:rsidRPr="006D4166">
        <w:rPr>
          <w:rFonts w:ascii="Times New Roman" w:hAnsi="Times New Roman" w:cs="Times New Roman"/>
          <w:color w:val="000000"/>
          <w:lang w:eastAsia="it-IT"/>
        </w:rPr>
        <w:t xml:space="preserve">fornirà, attraverso dati, illustrazione di report scientifici e casi specifici, elementi utili alla comprensione teorica delle emergenza ambientali locali e globali </w:t>
      </w:r>
    </w:p>
    <w:p w:rsidR="007149B8" w:rsidRDefault="006D4166" w:rsidP="003E2EAE">
      <w:pPr>
        <w:tabs>
          <w:tab w:val="left" w:pos="-142"/>
        </w:tabs>
        <w:spacing w:after="0" w:line="240" w:lineRule="auto"/>
        <w:ind w:left="-142"/>
        <w:jc w:val="both"/>
        <w:rPr>
          <w:rFonts w:ascii="Times New Roman" w:hAnsi="Times New Roman" w:cs="Times New Roman"/>
          <w:color w:val="000000"/>
          <w:lang w:eastAsia="it-IT"/>
        </w:rPr>
      </w:pPr>
      <w:r w:rsidRPr="006D4166">
        <w:rPr>
          <w:rFonts w:ascii="Times New Roman" w:hAnsi="Times New Roman" w:cs="Times New Roman"/>
          <w:color w:val="000000"/>
          <w:lang w:eastAsia="it-IT"/>
        </w:rPr>
        <w:t xml:space="preserve">oltre a ricostruire le tappe salienti del dibattito internazionale che ha portato all’istituzione di strumenti internazionali di </w:t>
      </w:r>
      <w:proofErr w:type="spellStart"/>
      <w:r w:rsidRPr="006D4166">
        <w:rPr>
          <w:rFonts w:ascii="Times New Roman" w:hAnsi="Times New Roman" w:cs="Times New Roman"/>
          <w:color w:val="000000"/>
          <w:lang w:eastAsia="it-IT"/>
        </w:rPr>
        <w:t>governance</w:t>
      </w:r>
      <w:proofErr w:type="spellEnd"/>
      <w:r w:rsidRPr="006D4166">
        <w:rPr>
          <w:rFonts w:ascii="Times New Roman" w:hAnsi="Times New Roman" w:cs="Times New Roman"/>
          <w:color w:val="000000"/>
          <w:lang w:eastAsia="it-IT"/>
        </w:rPr>
        <w:t xml:space="preserve"> ambientale.</w:t>
      </w:r>
      <w:r>
        <w:rPr>
          <w:rFonts w:ascii="Times New Roman" w:hAnsi="Times New Roman" w:cs="Times New Roman"/>
          <w:color w:val="000000"/>
          <w:lang w:eastAsia="it-IT"/>
        </w:rPr>
        <w:t xml:space="preserve"> Saranno presentate inoltre best </w:t>
      </w:r>
      <w:proofErr w:type="spellStart"/>
      <w:r>
        <w:rPr>
          <w:rFonts w:ascii="Times New Roman" w:hAnsi="Times New Roman" w:cs="Times New Roman"/>
          <w:color w:val="000000"/>
          <w:lang w:eastAsia="it-IT"/>
        </w:rPr>
        <w:t>practice</w:t>
      </w:r>
      <w:proofErr w:type="spellEnd"/>
      <w:r>
        <w:rPr>
          <w:rFonts w:ascii="Times New Roman" w:hAnsi="Times New Roman" w:cs="Times New Roman"/>
          <w:color w:val="000000"/>
          <w:lang w:eastAsia="it-IT"/>
        </w:rPr>
        <w:t xml:space="preserve"> aziendali nel campo dello sviluppo sostenibile.</w:t>
      </w:r>
    </w:p>
    <w:p w:rsidR="00D905BF" w:rsidRDefault="00D905BF" w:rsidP="003E2EAE">
      <w:pPr>
        <w:tabs>
          <w:tab w:val="left" w:pos="-142"/>
        </w:tabs>
        <w:spacing w:after="0" w:line="240" w:lineRule="auto"/>
        <w:ind w:left="-142"/>
        <w:jc w:val="both"/>
        <w:rPr>
          <w:rFonts w:ascii="Times New Roman" w:hAnsi="Times New Roman" w:cs="Times New Roman"/>
          <w:color w:val="000000"/>
          <w:lang w:eastAsia="it-IT"/>
        </w:rPr>
      </w:pPr>
    </w:p>
    <w:p w:rsidR="00E14865" w:rsidRDefault="00E14865" w:rsidP="003E2EAE">
      <w:pPr>
        <w:tabs>
          <w:tab w:val="left" w:pos="-142"/>
        </w:tabs>
        <w:spacing w:after="0" w:line="240" w:lineRule="auto"/>
        <w:ind w:left="-142"/>
        <w:jc w:val="both"/>
        <w:rPr>
          <w:rFonts w:ascii="Times New Roman" w:hAnsi="Times New Roman" w:cs="Times New Roman"/>
          <w:color w:val="000000"/>
          <w:lang w:eastAsia="it-IT"/>
        </w:rPr>
      </w:pPr>
    </w:p>
    <w:p w:rsidR="006D4166" w:rsidRDefault="00300EED" w:rsidP="004C1DC2">
      <w:pPr>
        <w:tabs>
          <w:tab w:val="left" w:pos="-142"/>
        </w:tabs>
        <w:spacing w:after="0" w:line="240" w:lineRule="auto"/>
        <w:ind w:left="-142"/>
        <w:jc w:val="both"/>
        <w:rPr>
          <w:rFonts w:ascii="Times New Roman" w:hAnsi="Times New Roman" w:cs="Times New Roman"/>
          <w:b/>
          <w:bCs/>
          <w:color w:val="000000"/>
          <w:lang w:eastAsia="it-IT"/>
        </w:rPr>
      </w:pPr>
      <w:r>
        <w:rPr>
          <w:rFonts w:ascii="Times New Roman" w:hAnsi="Times New Roman" w:cs="Times New Roman"/>
          <w:b/>
          <w:bCs/>
          <w:color w:val="000000"/>
          <w:lang w:eastAsia="it-IT"/>
        </w:rPr>
        <w:t>INTERNAZIONALIZZAZIONE:</w:t>
      </w:r>
      <w:r w:rsidR="006D4166">
        <w:rPr>
          <w:rFonts w:ascii="Times New Roman" w:hAnsi="Times New Roman" w:cs="Times New Roman"/>
          <w:b/>
          <w:bCs/>
          <w:color w:val="000000"/>
          <w:lang w:eastAsia="it-IT"/>
        </w:rPr>
        <w:t xml:space="preserve"> INFO POINT CAMERA DI COMMERCIO </w:t>
      </w:r>
      <w:r>
        <w:rPr>
          <w:rFonts w:ascii="Times New Roman" w:hAnsi="Times New Roman" w:cs="Times New Roman"/>
          <w:b/>
          <w:bCs/>
          <w:color w:val="000000"/>
          <w:lang w:eastAsia="it-IT"/>
        </w:rPr>
        <w:t>ITALIA -</w:t>
      </w:r>
      <w:r w:rsidR="006D4166">
        <w:rPr>
          <w:rFonts w:ascii="Times New Roman" w:hAnsi="Times New Roman" w:cs="Times New Roman"/>
          <w:b/>
          <w:bCs/>
          <w:color w:val="000000"/>
          <w:lang w:eastAsia="it-IT"/>
        </w:rPr>
        <w:t xml:space="preserve">BIELORUSSA </w:t>
      </w:r>
    </w:p>
    <w:p w:rsidR="006D4166" w:rsidRPr="006D4166" w:rsidRDefault="006D4166" w:rsidP="006D4166">
      <w:pPr>
        <w:pStyle w:val="NormaleWeb"/>
        <w:shd w:val="clear" w:color="auto" w:fill="FFFFFF"/>
        <w:spacing w:before="0" w:beforeAutospacing="0" w:after="0" w:afterAutospacing="0"/>
        <w:ind w:left="-142"/>
        <w:jc w:val="both"/>
        <w:textAlignment w:val="baseline"/>
        <w:rPr>
          <w:rFonts w:eastAsia="Calibri"/>
          <w:color w:val="000000"/>
          <w:sz w:val="22"/>
          <w:szCs w:val="22"/>
        </w:rPr>
      </w:pPr>
      <w:r>
        <w:rPr>
          <w:rFonts w:eastAsia="Calibri"/>
          <w:color w:val="000000"/>
          <w:sz w:val="22"/>
          <w:szCs w:val="22"/>
        </w:rPr>
        <w:t xml:space="preserve">Ad </w:t>
      </w:r>
      <w:proofErr w:type="spellStart"/>
      <w:r>
        <w:rPr>
          <w:rFonts w:eastAsia="Calibri"/>
          <w:color w:val="000000"/>
          <w:sz w:val="22"/>
          <w:szCs w:val="22"/>
        </w:rPr>
        <w:t>EnergyMed</w:t>
      </w:r>
      <w:proofErr w:type="spellEnd"/>
      <w:r>
        <w:rPr>
          <w:rFonts w:eastAsia="Calibri"/>
          <w:color w:val="000000"/>
          <w:sz w:val="22"/>
          <w:szCs w:val="22"/>
        </w:rPr>
        <w:t xml:space="preserve"> l</w:t>
      </w:r>
      <w:r w:rsidRPr="006D4166">
        <w:rPr>
          <w:rFonts w:eastAsia="Calibri"/>
          <w:color w:val="000000"/>
          <w:sz w:val="22"/>
          <w:szCs w:val="22"/>
        </w:rPr>
        <w:t>a Cam</w:t>
      </w:r>
      <w:r>
        <w:rPr>
          <w:rFonts w:eastAsia="Calibri"/>
          <w:color w:val="000000"/>
          <w:sz w:val="22"/>
          <w:szCs w:val="22"/>
        </w:rPr>
        <w:t xml:space="preserve">era di Commercio Italia-Belarus fornirà </w:t>
      </w:r>
      <w:r w:rsidRPr="006D4166">
        <w:rPr>
          <w:rFonts w:eastAsia="Calibri"/>
          <w:color w:val="000000"/>
          <w:sz w:val="22"/>
          <w:szCs w:val="22"/>
        </w:rPr>
        <w:t>aiuto e sostegno alle imprese che intendono avviare rapporti commerciali</w:t>
      </w:r>
      <w:r>
        <w:rPr>
          <w:rFonts w:eastAsia="Calibri"/>
          <w:color w:val="000000"/>
          <w:sz w:val="22"/>
          <w:szCs w:val="22"/>
        </w:rPr>
        <w:t xml:space="preserve"> con la Repubblica di Belarus con un’</w:t>
      </w:r>
      <w:r w:rsidRPr="006D4166">
        <w:rPr>
          <w:rFonts w:eastAsia="Calibri"/>
          <w:color w:val="000000"/>
          <w:sz w:val="22"/>
          <w:szCs w:val="22"/>
        </w:rPr>
        <w:t xml:space="preserve"> attività di promozione e informazione rispetto a</w:t>
      </w:r>
      <w:r>
        <w:rPr>
          <w:rFonts w:eastAsia="Calibri"/>
          <w:color w:val="000000"/>
          <w:sz w:val="22"/>
          <w:szCs w:val="22"/>
        </w:rPr>
        <w:t>lla realtà economica bielorussa. Inoltre è in grado di organizzare</w:t>
      </w:r>
      <w:r w:rsidRPr="006D4166">
        <w:rPr>
          <w:rFonts w:eastAsia="Calibri"/>
          <w:color w:val="000000"/>
          <w:sz w:val="22"/>
          <w:szCs w:val="22"/>
        </w:rPr>
        <w:t xml:space="preserve"> iniziative per far entrare le imprese italiane nel mercato bielorusso e nei mercati dei paesi con cui la Repubblica di</w:t>
      </w:r>
      <w:r>
        <w:rPr>
          <w:rFonts w:eastAsia="Calibri"/>
          <w:color w:val="000000"/>
          <w:sz w:val="22"/>
          <w:szCs w:val="22"/>
        </w:rPr>
        <w:t xml:space="preserve"> Belarus ha una unione doganale; </w:t>
      </w:r>
      <w:r w:rsidRPr="006D4166">
        <w:rPr>
          <w:rFonts w:eastAsia="Calibri"/>
          <w:color w:val="000000"/>
          <w:sz w:val="22"/>
          <w:szCs w:val="22"/>
        </w:rPr>
        <w:t>realizza</w:t>
      </w:r>
      <w:r>
        <w:rPr>
          <w:rFonts w:eastAsia="Calibri"/>
          <w:color w:val="000000"/>
          <w:sz w:val="22"/>
          <w:szCs w:val="22"/>
        </w:rPr>
        <w:t>re</w:t>
      </w:r>
      <w:r w:rsidRPr="006D4166">
        <w:rPr>
          <w:rFonts w:eastAsia="Calibri"/>
          <w:color w:val="000000"/>
          <w:sz w:val="22"/>
          <w:szCs w:val="22"/>
        </w:rPr>
        <w:t xml:space="preserve"> progetti per favorire l’incontro tra im</w:t>
      </w:r>
      <w:r>
        <w:rPr>
          <w:rFonts w:eastAsia="Calibri"/>
          <w:color w:val="000000"/>
          <w:sz w:val="22"/>
          <w:szCs w:val="22"/>
        </w:rPr>
        <w:t>prese italiane e mercati esteri e fornire</w:t>
      </w:r>
      <w:r w:rsidRPr="006D4166">
        <w:rPr>
          <w:rFonts w:eastAsia="Calibri"/>
          <w:color w:val="000000"/>
          <w:sz w:val="22"/>
          <w:szCs w:val="22"/>
        </w:rPr>
        <w:t xml:space="preserve"> indicazioni per la costituzione di partnership commerciali e proposte d’investimento.</w:t>
      </w:r>
    </w:p>
    <w:p w:rsidR="006D4166" w:rsidRPr="006D4166" w:rsidRDefault="006D4166" w:rsidP="006D4166">
      <w:pPr>
        <w:pStyle w:val="NormaleWeb"/>
        <w:shd w:val="clear" w:color="auto" w:fill="FFFFFF"/>
        <w:spacing w:before="0" w:beforeAutospacing="0" w:after="0" w:afterAutospacing="0"/>
        <w:ind w:left="-142"/>
        <w:jc w:val="both"/>
        <w:textAlignment w:val="baseline"/>
        <w:rPr>
          <w:rFonts w:eastAsia="Calibri"/>
          <w:color w:val="000000"/>
          <w:sz w:val="22"/>
          <w:szCs w:val="22"/>
        </w:rPr>
      </w:pPr>
      <w:r w:rsidRPr="006D4166">
        <w:rPr>
          <w:rFonts w:eastAsia="Calibri"/>
          <w:color w:val="000000"/>
          <w:sz w:val="22"/>
          <w:szCs w:val="22"/>
        </w:rPr>
        <w:t>Oggi la Camera di Commercio Italia Bielorussia è il principale soggetto di riferimento per l'internazionalizzazione delle aziende italiane in Belarus ed, è a pieno titolo,</w:t>
      </w:r>
      <w:r>
        <w:rPr>
          <w:rFonts w:eastAsia="Calibri"/>
          <w:color w:val="000000"/>
          <w:sz w:val="22"/>
          <w:szCs w:val="22"/>
        </w:rPr>
        <w:t xml:space="preserve"> </w:t>
      </w:r>
      <w:r w:rsidRPr="006D4166">
        <w:rPr>
          <w:rFonts w:eastAsia="Calibri"/>
          <w:b/>
          <w:bCs/>
          <w:sz w:val="22"/>
          <w:szCs w:val="22"/>
        </w:rPr>
        <w:t>parte del Sistema Paese Italia per l'internazionalizzazione</w:t>
      </w:r>
      <w:r w:rsidRPr="006D4166">
        <w:rPr>
          <w:rFonts w:eastAsia="Calibri"/>
          <w:color w:val="000000"/>
          <w:sz w:val="22"/>
          <w:szCs w:val="22"/>
        </w:rPr>
        <w:t>.</w:t>
      </w:r>
    </w:p>
    <w:p w:rsidR="006D4166" w:rsidRDefault="006D4166" w:rsidP="004C1DC2">
      <w:pPr>
        <w:tabs>
          <w:tab w:val="left" w:pos="-142"/>
        </w:tabs>
        <w:spacing w:after="0" w:line="240" w:lineRule="auto"/>
        <w:ind w:left="-142"/>
        <w:jc w:val="both"/>
        <w:rPr>
          <w:rFonts w:ascii="Times New Roman" w:hAnsi="Times New Roman" w:cs="Times New Roman"/>
          <w:b/>
          <w:bCs/>
          <w:color w:val="000000"/>
          <w:lang w:eastAsia="it-IT"/>
        </w:rPr>
      </w:pPr>
    </w:p>
    <w:p w:rsidR="004C1DC2" w:rsidRPr="004C1DC2" w:rsidRDefault="00FF61DE" w:rsidP="004C1DC2">
      <w:pPr>
        <w:tabs>
          <w:tab w:val="left" w:pos="-142"/>
        </w:tabs>
        <w:spacing w:after="0" w:line="240" w:lineRule="auto"/>
        <w:ind w:left="-142"/>
        <w:jc w:val="both"/>
        <w:rPr>
          <w:rFonts w:ascii="Times New Roman" w:hAnsi="Times New Roman" w:cs="Times New Roman"/>
          <w:color w:val="000000"/>
          <w:lang w:eastAsia="it-IT"/>
        </w:rPr>
      </w:pPr>
      <w:r w:rsidRPr="003B6C77">
        <w:rPr>
          <w:rFonts w:ascii="Times New Roman" w:hAnsi="Times New Roman" w:cs="Times New Roman"/>
          <w:b/>
          <w:bCs/>
          <w:color w:val="000000"/>
          <w:lang w:eastAsia="it-IT"/>
        </w:rPr>
        <w:t>INFOPOINT GSE - INCONTRO DIRETTO CON I PROFESSIONISTI DELL’ENERGIA</w:t>
      </w:r>
      <w:r w:rsidRPr="003B6C77">
        <w:rPr>
          <w:rFonts w:ascii="Times New Roman" w:hAnsi="Times New Roman" w:cs="Times New Roman"/>
          <w:b/>
          <w:bCs/>
          <w:i/>
          <w:iCs/>
          <w:color w:val="000000"/>
          <w:lang w:eastAsia="it-IT"/>
        </w:rPr>
        <w:br/>
      </w:r>
      <w:r w:rsidR="003B6C77">
        <w:rPr>
          <w:rFonts w:ascii="Times New Roman" w:hAnsi="Times New Roman" w:cs="Times New Roman"/>
          <w:color w:val="000000"/>
          <w:lang w:eastAsia="it-IT"/>
        </w:rPr>
        <w:t xml:space="preserve">Il </w:t>
      </w:r>
      <w:r w:rsidR="004C1DC2">
        <w:rPr>
          <w:rFonts w:ascii="Times New Roman" w:hAnsi="Times New Roman" w:cs="Times New Roman"/>
          <w:b/>
          <w:bCs/>
          <w:color w:val="000000"/>
          <w:lang w:eastAsia="it-IT"/>
        </w:rPr>
        <w:t xml:space="preserve">Gestore dei Servizi Energetici </w:t>
      </w:r>
      <w:r w:rsidRPr="003B6C77">
        <w:rPr>
          <w:rFonts w:ascii="Times New Roman" w:hAnsi="Times New Roman" w:cs="Times New Roman"/>
          <w:color w:val="000000"/>
          <w:lang w:eastAsia="it-IT"/>
        </w:rPr>
        <w:t>incontra i professionisti dell'energia per un aggiornamento diretto sull’accesso ag</w:t>
      </w:r>
      <w:r w:rsidR="00CD487B" w:rsidRPr="003B6C77">
        <w:rPr>
          <w:rFonts w:ascii="Times New Roman" w:hAnsi="Times New Roman" w:cs="Times New Roman"/>
          <w:color w:val="000000"/>
          <w:lang w:eastAsia="it-IT"/>
        </w:rPr>
        <w:t>li incentivi per le rinnovabili, i certificati bianchi e il conto termico.</w:t>
      </w:r>
      <w:r w:rsidR="004C1DC2">
        <w:rPr>
          <w:rFonts w:ascii="Times New Roman" w:hAnsi="Times New Roman" w:cs="Times New Roman"/>
          <w:color w:val="000000"/>
          <w:lang w:eastAsia="it-IT"/>
        </w:rPr>
        <w:t xml:space="preserve"> </w:t>
      </w:r>
      <w:r w:rsidR="004C1DC2" w:rsidRPr="004C1DC2">
        <w:rPr>
          <w:rFonts w:ascii="Times New Roman" w:hAnsi="Times New Roman" w:cs="Times New Roman"/>
          <w:color w:val="000000"/>
          <w:lang w:eastAsia="it-IT"/>
        </w:rPr>
        <w:t xml:space="preserve">Il Gestore dei Servizi Energetici – GSE </w:t>
      </w:r>
      <w:proofErr w:type="spellStart"/>
      <w:r w:rsidR="004C1DC2" w:rsidRPr="004C1DC2">
        <w:rPr>
          <w:rFonts w:ascii="Times New Roman" w:hAnsi="Times New Roman" w:cs="Times New Roman"/>
          <w:color w:val="000000"/>
          <w:lang w:eastAsia="it-IT"/>
        </w:rPr>
        <w:t>SpA</w:t>
      </w:r>
      <w:proofErr w:type="spellEnd"/>
      <w:r w:rsidR="004C1DC2" w:rsidRPr="004C1DC2">
        <w:rPr>
          <w:rFonts w:ascii="Times New Roman" w:hAnsi="Times New Roman" w:cs="Times New Roman"/>
          <w:color w:val="000000"/>
          <w:lang w:eastAsia="it-IT"/>
        </w:rPr>
        <w:t xml:space="preserve"> – è la società del Ministero dell’Economia che in Italia promuove lo Sviluppo sostenibile attraverso l’incentivazione delle fonti rinnovabili e dell’efficienza energetica.</w:t>
      </w:r>
      <w:r w:rsidR="004C1DC2" w:rsidRPr="004C1DC2">
        <w:t xml:space="preserve"> </w:t>
      </w:r>
      <w:r w:rsidR="004C1DC2" w:rsidRPr="004C1DC2">
        <w:rPr>
          <w:rFonts w:ascii="Times New Roman" w:hAnsi="Times New Roman" w:cs="Times New Roman"/>
          <w:color w:val="000000"/>
          <w:lang w:eastAsia="it-IT"/>
        </w:rPr>
        <w:t>Il GSE qualifica gli impianti di produzione di energia rinnovabile, eroga circa 14 miliardi di incentivi l’anno e verifica, sia con sopralluoghi che a livello documentale, la sussistenza dei requisiti per l’ottenimento degli incentivi.</w:t>
      </w:r>
    </w:p>
    <w:p w:rsidR="00FF61DE" w:rsidRDefault="004C1DC2" w:rsidP="004C1DC2">
      <w:pPr>
        <w:tabs>
          <w:tab w:val="left" w:pos="-142"/>
        </w:tabs>
        <w:spacing w:after="0" w:line="240" w:lineRule="auto"/>
        <w:ind w:left="-142"/>
        <w:jc w:val="both"/>
        <w:rPr>
          <w:rFonts w:ascii="Times New Roman" w:hAnsi="Times New Roman" w:cs="Times New Roman"/>
          <w:color w:val="000000"/>
          <w:lang w:eastAsia="it-IT"/>
        </w:rPr>
      </w:pPr>
      <w:r w:rsidRPr="004C1DC2">
        <w:rPr>
          <w:rFonts w:ascii="Times New Roman" w:hAnsi="Times New Roman" w:cs="Times New Roman"/>
          <w:color w:val="000000"/>
          <w:lang w:eastAsia="it-IT"/>
        </w:rPr>
        <w:t>Inoltre, ritira e colloca sul mercato l’energia verde prodotta e non consumata dagli impianti incentivati, oltre ad essere il soggetto responsabile del collocamento all’asta delle quote di CO2 del nostro Paese, nell’ambito del meccanismo europeo ETS.</w:t>
      </w:r>
    </w:p>
    <w:p w:rsidR="00E14865" w:rsidRDefault="00E14865" w:rsidP="004C1DC2">
      <w:pPr>
        <w:tabs>
          <w:tab w:val="left" w:pos="-142"/>
        </w:tabs>
        <w:spacing w:after="0" w:line="240" w:lineRule="auto"/>
        <w:ind w:left="-142"/>
        <w:jc w:val="both"/>
        <w:rPr>
          <w:rFonts w:ascii="Times New Roman" w:hAnsi="Times New Roman" w:cs="Times New Roman"/>
          <w:color w:val="000000"/>
          <w:lang w:eastAsia="it-IT"/>
        </w:rPr>
      </w:pPr>
    </w:p>
    <w:p w:rsidR="00E14865" w:rsidRPr="00E14865" w:rsidRDefault="00E14865" w:rsidP="004C1DC2">
      <w:pPr>
        <w:tabs>
          <w:tab w:val="left" w:pos="-142"/>
        </w:tabs>
        <w:spacing w:after="0" w:line="240" w:lineRule="auto"/>
        <w:ind w:left="-142"/>
        <w:jc w:val="both"/>
        <w:rPr>
          <w:rFonts w:ascii="Times New Roman" w:hAnsi="Times New Roman" w:cs="Times New Roman"/>
          <w:b/>
          <w:bCs/>
          <w:color w:val="000000"/>
          <w:lang w:eastAsia="it-IT"/>
        </w:rPr>
      </w:pPr>
      <w:r w:rsidRPr="00E14865">
        <w:rPr>
          <w:rFonts w:ascii="Times New Roman" w:hAnsi="Times New Roman" w:cs="Times New Roman"/>
          <w:b/>
          <w:bCs/>
          <w:color w:val="000000"/>
          <w:lang w:eastAsia="it-IT"/>
        </w:rPr>
        <w:t xml:space="preserve">INFOPOINT INAIL PER INFORMAZIONI SUL BANDO ISI </w:t>
      </w:r>
    </w:p>
    <w:p w:rsidR="00D905BF" w:rsidRDefault="009F556F" w:rsidP="003E2EAE">
      <w:pPr>
        <w:tabs>
          <w:tab w:val="left" w:pos="-142"/>
        </w:tabs>
        <w:spacing w:after="0" w:line="240" w:lineRule="auto"/>
        <w:ind w:left="-142"/>
        <w:jc w:val="both"/>
        <w:rPr>
          <w:rFonts w:ascii="Times New Roman" w:hAnsi="Times New Roman" w:cs="Times New Roman"/>
          <w:color w:val="000000"/>
          <w:lang w:eastAsia="it-IT"/>
        </w:rPr>
      </w:pPr>
      <w:r>
        <w:rPr>
          <w:rFonts w:ascii="Times New Roman" w:hAnsi="Times New Roman" w:cs="Times New Roman"/>
          <w:color w:val="000000"/>
          <w:lang w:eastAsia="it-IT"/>
        </w:rPr>
        <w:t xml:space="preserve">E’ prevista anche la </w:t>
      </w:r>
      <w:r w:rsidRPr="009F556F">
        <w:rPr>
          <w:rFonts w:ascii="Times New Roman" w:hAnsi="Times New Roman" w:cs="Times New Roman"/>
          <w:color w:val="000000"/>
          <w:lang w:eastAsia="it-IT"/>
        </w:rPr>
        <w:t>presentazione del bando ISI 2018 dell’INAIL che, con una dotazione finanziaria complessiva di € 370 milioni di euro</w:t>
      </w:r>
      <w:r>
        <w:rPr>
          <w:rFonts w:ascii="Times New Roman" w:hAnsi="Times New Roman" w:cs="Times New Roman"/>
          <w:color w:val="000000"/>
          <w:lang w:eastAsia="it-IT"/>
        </w:rPr>
        <w:t>,</w:t>
      </w:r>
      <w:r w:rsidRPr="009F556F">
        <w:rPr>
          <w:rFonts w:ascii="Times New Roman" w:hAnsi="Times New Roman" w:cs="Times New Roman"/>
          <w:color w:val="000000"/>
          <w:lang w:eastAsia="it-IT"/>
        </w:rPr>
        <w:t xml:space="preserve"> punta ad incentivare le imprese a realizzare progetti per il miglioramento documentato delle condizioni di salute e di sicurezza dei lavoratori.</w:t>
      </w:r>
    </w:p>
    <w:p w:rsidR="009F556F" w:rsidRDefault="009F556F" w:rsidP="003E2EAE">
      <w:pPr>
        <w:tabs>
          <w:tab w:val="left" w:pos="-142"/>
        </w:tabs>
        <w:spacing w:after="0" w:line="240" w:lineRule="auto"/>
        <w:ind w:left="-142"/>
        <w:jc w:val="both"/>
        <w:rPr>
          <w:rFonts w:ascii="Times New Roman" w:hAnsi="Times New Roman" w:cs="Times New Roman"/>
          <w:color w:val="000000"/>
          <w:lang w:eastAsia="it-IT"/>
        </w:rPr>
      </w:pPr>
    </w:p>
    <w:p w:rsidR="00BF085B" w:rsidRPr="00BD6377" w:rsidRDefault="001120CB" w:rsidP="00BD6377">
      <w:pPr>
        <w:widowControl w:val="0"/>
        <w:autoSpaceDE w:val="0"/>
        <w:autoSpaceDN w:val="0"/>
        <w:adjustRightInd w:val="0"/>
        <w:spacing w:after="0" w:line="240" w:lineRule="auto"/>
        <w:ind w:left="-142"/>
        <w:jc w:val="both"/>
        <w:rPr>
          <w:rFonts w:ascii="Times New Roman" w:hAnsi="Times New Roman" w:cs="Times New Roman"/>
          <w:b/>
          <w:bCs/>
          <w:color w:val="000000"/>
          <w:sz w:val="24"/>
          <w:szCs w:val="24"/>
          <w:lang w:val="en-US" w:eastAsia="it-IT"/>
        </w:rPr>
      </w:pPr>
      <w:r>
        <w:rPr>
          <w:rFonts w:ascii="Times New Roman" w:hAnsi="Times New Roman" w:cs="Times New Roman"/>
          <w:b/>
          <w:bCs/>
          <w:color w:val="000000"/>
          <w:sz w:val="24"/>
          <w:szCs w:val="24"/>
          <w:lang w:val="en-US" w:eastAsia="it-IT"/>
        </w:rPr>
        <w:t>5°</w:t>
      </w:r>
      <w:r w:rsidR="00BF085B" w:rsidRPr="00BD6377">
        <w:rPr>
          <w:rFonts w:ascii="Times New Roman" w:hAnsi="Times New Roman" w:cs="Times New Roman"/>
          <w:b/>
          <w:bCs/>
          <w:color w:val="000000"/>
          <w:sz w:val="24"/>
          <w:szCs w:val="24"/>
          <w:lang w:val="en-US" w:eastAsia="it-IT"/>
        </w:rPr>
        <w:t xml:space="preserve"> REGIONAL STAKEHOLDER MEETING DEL PROGETTO EUROPEO CLEAN </w:t>
      </w:r>
    </w:p>
    <w:p w:rsidR="00BF085B" w:rsidRDefault="001120CB" w:rsidP="00BD6377">
      <w:pPr>
        <w:widowControl w:val="0"/>
        <w:autoSpaceDE w:val="0"/>
        <w:autoSpaceDN w:val="0"/>
        <w:adjustRightInd w:val="0"/>
        <w:spacing w:after="0" w:line="240" w:lineRule="auto"/>
        <w:ind w:left="-142"/>
        <w:jc w:val="both"/>
        <w:rPr>
          <w:rFonts w:ascii="Times New Roman" w:hAnsi="Times New Roman" w:cs="Times New Roman"/>
          <w:color w:val="000000"/>
          <w:lang w:eastAsia="it-IT"/>
        </w:rPr>
      </w:pPr>
      <w:proofErr w:type="spellStart"/>
      <w:r>
        <w:rPr>
          <w:rFonts w:ascii="Times New Roman" w:hAnsi="Times New Roman" w:cs="Times New Roman"/>
          <w:color w:val="000000"/>
          <w:lang w:val="en-US" w:eastAsia="it-IT"/>
        </w:rPr>
        <w:t>Giovedì</w:t>
      </w:r>
      <w:proofErr w:type="spellEnd"/>
      <w:r>
        <w:rPr>
          <w:rFonts w:ascii="Times New Roman" w:hAnsi="Times New Roman" w:cs="Times New Roman"/>
          <w:color w:val="000000"/>
          <w:lang w:val="en-US" w:eastAsia="it-IT"/>
        </w:rPr>
        <w:t xml:space="preserve"> 28 </w:t>
      </w:r>
      <w:proofErr w:type="spellStart"/>
      <w:r>
        <w:rPr>
          <w:rFonts w:ascii="Times New Roman" w:hAnsi="Times New Roman" w:cs="Times New Roman"/>
          <w:color w:val="000000"/>
          <w:lang w:val="en-US" w:eastAsia="it-IT"/>
        </w:rPr>
        <w:t>marzo</w:t>
      </w:r>
      <w:proofErr w:type="spellEnd"/>
      <w:r w:rsidR="00BF085B">
        <w:rPr>
          <w:rFonts w:ascii="Times New Roman" w:hAnsi="Times New Roman" w:cs="Times New Roman"/>
          <w:color w:val="000000"/>
          <w:lang w:val="en-US" w:eastAsia="it-IT"/>
        </w:rPr>
        <w:t>,</w:t>
      </w:r>
      <w:r w:rsidR="00BF085B" w:rsidRPr="00BD6377">
        <w:rPr>
          <w:rFonts w:ascii="Times New Roman" w:hAnsi="Times New Roman" w:cs="Times New Roman"/>
          <w:color w:val="000000"/>
          <w:lang w:val="en-US" w:eastAsia="it-IT"/>
        </w:rPr>
        <w:t xml:space="preserve"> </w:t>
      </w:r>
      <w:proofErr w:type="spellStart"/>
      <w:r w:rsidR="00BF085B" w:rsidRPr="00BD6377">
        <w:rPr>
          <w:rFonts w:ascii="Times New Roman" w:hAnsi="Times New Roman" w:cs="Times New Roman"/>
          <w:color w:val="000000"/>
          <w:lang w:val="en-US" w:eastAsia="it-IT"/>
        </w:rPr>
        <w:t>EnergyMed</w:t>
      </w:r>
      <w:proofErr w:type="spellEnd"/>
      <w:r w:rsidR="00BF085B" w:rsidRPr="00BD6377">
        <w:rPr>
          <w:rFonts w:ascii="Times New Roman" w:hAnsi="Times New Roman" w:cs="Times New Roman"/>
          <w:color w:val="000000"/>
          <w:lang w:val="en-US" w:eastAsia="it-IT"/>
        </w:rPr>
        <w:t xml:space="preserve"> </w:t>
      </w:r>
      <w:proofErr w:type="spellStart"/>
      <w:r w:rsidR="00BF085B" w:rsidRPr="00BD6377">
        <w:rPr>
          <w:rFonts w:ascii="Times New Roman" w:hAnsi="Times New Roman" w:cs="Times New Roman"/>
          <w:color w:val="000000"/>
          <w:lang w:val="en-US" w:eastAsia="it-IT"/>
        </w:rPr>
        <w:t>ospiterà</w:t>
      </w:r>
      <w:proofErr w:type="spellEnd"/>
      <w:r w:rsidR="00BF085B" w:rsidRPr="00BD6377">
        <w:rPr>
          <w:rFonts w:ascii="Times New Roman" w:hAnsi="Times New Roman" w:cs="Times New Roman"/>
          <w:color w:val="000000"/>
          <w:lang w:val="en-US" w:eastAsia="it-IT"/>
        </w:rPr>
        <w:t xml:space="preserve"> </w:t>
      </w:r>
      <w:proofErr w:type="spellStart"/>
      <w:r w:rsidR="00BF085B" w:rsidRPr="00BD6377">
        <w:rPr>
          <w:rFonts w:ascii="Times New Roman" w:hAnsi="Times New Roman" w:cs="Times New Roman"/>
          <w:color w:val="000000"/>
          <w:lang w:val="en-US" w:eastAsia="it-IT"/>
        </w:rPr>
        <w:t>il</w:t>
      </w:r>
      <w:proofErr w:type="spellEnd"/>
      <w:r w:rsidR="00BF085B" w:rsidRPr="00BD6377">
        <w:rPr>
          <w:rFonts w:ascii="Times New Roman" w:hAnsi="Times New Roman" w:cs="Times New Roman"/>
          <w:color w:val="000000"/>
          <w:lang w:val="en-US" w:eastAsia="it-IT"/>
        </w:rPr>
        <w:t xml:space="preserve"> </w:t>
      </w:r>
      <w:r>
        <w:rPr>
          <w:rFonts w:ascii="Times New Roman" w:hAnsi="Times New Roman" w:cs="Times New Roman"/>
          <w:color w:val="000000"/>
          <w:lang w:val="en-US" w:eastAsia="it-IT"/>
        </w:rPr>
        <w:t>5°</w:t>
      </w:r>
      <w:r w:rsidR="00BF085B" w:rsidRPr="00057A8C">
        <w:rPr>
          <w:rFonts w:ascii="Times New Roman" w:hAnsi="Times New Roman" w:cs="Times New Roman"/>
          <w:color w:val="000000"/>
          <w:lang w:val="en-US" w:eastAsia="it-IT"/>
        </w:rPr>
        <w:t xml:space="preserve"> regional stakeholder meeting del </w:t>
      </w:r>
      <w:proofErr w:type="spellStart"/>
      <w:r w:rsidR="00BF085B" w:rsidRPr="00057A8C">
        <w:rPr>
          <w:rFonts w:ascii="Times New Roman" w:hAnsi="Times New Roman" w:cs="Times New Roman"/>
          <w:color w:val="000000"/>
          <w:lang w:val="en-US" w:eastAsia="it-IT"/>
        </w:rPr>
        <w:t>progetto</w:t>
      </w:r>
      <w:proofErr w:type="spellEnd"/>
      <w:r>
        <w:rPr>
          <w:rFonts w:ascii="Times New Roman" w:hAnsi="Times New Roman" w:cs="Times New Roman"/>
          <w:color w:val="000000"/>
          <w:lang w:val="en-US" w:eastAsia="it-IT"/>
        </w:rPr>
        <w:t xml:space="preserve"> </w:t>
      </w:r>
      <w:proofErr w:type="spellStart"/>
      <w:r>
        <w:rPr>
          <w:rFonts w:ascii="Times New Roman" w:hAnsi="Times New Roman" w:cs="Times New Roman"/>
          <w:color w:val="000000"/>
          <w:lang w:val="en-US" w:eastAsia="it-IT"/>
        </w:rPr>
        <w:t>europeo</w:t>
      </w:r>
      <w:proofErr w:type="spellEnd"/>
      <w:r w:rsidR="00BF085B" w:rsidRPr="00057A8C">
        <w:rPr>
          <w:rFonts w:ascii="Times New Roman" w:hAnsi="Times New Roman" w:cs="Times New Roman"/>
          <w:color w:val="000000"/>
          <w:lang w:val="en-US" w:eastAsia="it-IT"/>
        </w:rPr>
        <w:t xml:space="preserve"> CLEAN</w:t>
      </w:r>
      <w:r w:rsidR="00BF085B">
        <w:rPr>
          <w:rFonts w:ascii="Times New Roman" w:hAnsi="Times New Roman" w:cs="Times New Roman"/>
          <w:color w:val="000000"/>
          <w:lang w:val="en-US" w:eastAsia="it-IT"/>
        </w:rPr>
        <w:t xml:space="preserve"> - </w:t>
      </w:r>
      <w:r w:rsidR="00BF085B" w:rsidRPr="00057A8C">
        <w:rPr>
          <w:rFonts w:ascii="Times New Roman" w:hAnsi="Times New Roman" w:cs="Times New Roman"/>
          <w:i/>
          <w:iCs/>
          <w:color w:val="000000"/>
          <w:lang w:val="en-US" w:eastAsia="it-IT"/>
        </w:rPr>
        <w:t>Technologies and open innovation for low-carbon regions</w:t>
      </w:r>
      <w:r w:rsidR="00BF085B" w:rsidRPr="00BD6377">
        <w:rPr>
          <w:rFonts w:ascii="Times New Roman" w:hAnsi="Times New Roman" w:cs="Times New Roman"/>
          <w:color w:val="000000"/>
          <w:lang w:val="en-US" w:eastAsia="it-IT"/>
        </w:rPr>
        <w:t xml:space="preserve"> </w:t>
      </w:r>
      <w:proofErr w:type="spellStart"/>
      <w:r w:rsidR="00BF085B" w:rsidRPr="00BD6377">
        <w:rPr>
          <w:rFonts w:ascii="Times New Roman" w:hAnsi="Times New Roman" w:cs="Times New Roman"/>
          <w:color w:val="000000"/>
          <w:lang w:val="en-US" w:eastAsia="it-IT"/>
        </w:rPr>
        <w:t>finanziato</w:t>
      </w:r>
      <w:proofErr w:type="spellEnd"/>
      <w:r w:rsidR="00BF085B" w:rsidRPr="00BD6377">
        <w:rPr>
          <w:rFonts w:ascii="Times New Roman" w:hAnsi="Times New Roman" w:cs="Times New Roman"/>
          <w:color w:val="000000"/>
          <w:lang w:val="en-US" w:eastAsia="it-IT"/>
        </w:rPr>
        <w:t xml:space="preserve"> dal </w:t>
      </w:r>
      <w:proofErr w:type="spellStart"/>
      <w:r w:rsidR="00BF085B" w:rsidRPr="00BD6377">
        <w:rPr>
          <w:rFonts w:ascii="Times New Roman" w:hAnsi="Times New Roman" w:cs="Times New Roman"/>
          <w:color w:val="000000"/>
          <w:lang w:val="en-US" w:eastAsia="it-IT"/>
        </w:rPr>
        <w:t>programma</w:t>
      </w:r>
      <w:proofErr w:type="spellEnd"/>
      <w:r w:rsidR="00BF085B" w:rsidRPr="00BD6377">
        <w:rPr>
          <w:rFonts w:ascii="Times New Roman" w:hAnsi="Times New Roman" w:cs="Times New Roman"/>
          <w:color w:val="000000"/>
          <w:lang w:val="en-US" w:eastAsia="it-IT"/>
        </w:rPr>
        <w:t xml:space="preserve"> </w:t>
      </w:r>
      <w:proofErr w:type="spellStart"/>
      <w:r w:rsidR="00BF085B" w:rsidRPr="003E2EAE">
        <w:rPr>
          <w:rFonts w:ascii="Times New Roman" w:hAnsi="Times New Roman" w:cs="Times New Roman"/>
          <w:i/>
          <w:iCs/>
          <w:color w:val="000000"/>
          <w:lang w:val="en-US" w:eastAsia="it-IT"/>
        </w:rPr>
        <w:t>Interreg</w:t>
      </w:r>
      <w:proofErr w:type="spellEnd"/>
      <w:r w:rsidR="00BF085B" w:rsidRPr="003E2EAE">
        <w:rPr>
          <w:rFonts w:ascii="Times New Roman" w:hAnsi="Times New Roman" w:cs="Times New Roman"/>
          <w:i/>
          <w:iCs/>
          <w:color w:val="000000"/>
          <w:lang w:val="en-US" w:eastAsia="it-IT"/>
        </w:rPr>
        <w:t xml:space="preserve"> Europe.</w:t>
      </w:r>
      <w:r w:rsidR="00BF085B" w:rsidRPr="00BD6377">
        <w:rPr>
          <w:rFonts w:ascii="Times New Roman" w:hAnsi="Times New Roman" w:cs="Times New Roman"/>
          <w:color w:val="000000"/>
          <w:lang w:val="en-US" w:eastAsia="it-IT"/>
        </w:rPr>
        <w:t xml:space="preserve"> </w:t>
      </w:r>
      <w:r w:rsidR="00BF085B" w:rsidRPr="00BD6377">
        <w:rPr>
          <w:rFonts w:ascii="Times New Roman" w:hAnsi="Times New Roman" w:cs="Times New Roman"/>
          <w:color w:val="000000"/>
          <w:lang w:eastAsia="it-IT"/>
        </w:rPr>
        <w:t>Il meeting affronterà la seguente tematica “</w:t>
      </w:r>
      <w:r w:rsidR="007149B8" w:rsidRPr="007149B8">
        <w:rPr>
          <w:rFonts w:ascii="Times New Roman" w:hAnsi="Times New Roman" w:cs="Times New Roman"/>
          <w:color w:val="000000"/>
          <w:lang w:eastAsia="it-IT"/>
        </w:rPr>
        <w:t>La riqualificazione energetica del patrimonio edilizio pubblico e privato</w:t>
      </w:r>
      <w:r w:rsidR="00BF085B" w:rsidRPr="007149B8">
        <w:rPr>
          <w:rFonts w:ascii="Times New Roman" w:hAnsi="Times New Roman" w:cs="Times New Roman"/>
          <w:color w:val="000000"/>
          <w:lang w:eastAsia="it-IT"/>
        </w:rPr>
        <w:t>”,</w:t>
      </w:r>
      <w:r w:rsidR="00BF085B" w:rsidRPr="00BD6377">
        <w:rPr>
          <w:rFonts w:ascii="Times New Roman" w:hAnsi="Times New Roman" w:cs="Times New Roman"/>
          <w:color w:val="000000"/>
          <w:lang w:eastAsia="it-IT"/>
        </w:rPr>
        <w:t xml:space="preserve"> ed ha l’obiettivo di presentare studi e best </w:t>
      </w:r>
      <w:proofErr w:type="spellStart"/>
      <w:r w:rsidR="00BF085B" w:rsidRPr="00BD6377">
        <w:rPr>
          <w:rFonts w:ascii="Times New Roman" w:hAnsi="Times New Roman" w:cs="Times New Roman"/>
          <w:color w:val="000000"/>
          <w:lang w:eastAsia="it-IT"/>
        </w:rPr>
        <w:t>practice</w:t>
      </w:r>
      <w:proofErr w:type="spellEnd"/>
      <w:r w:rsidR="00BF085B" w:rsidRPr="00BD6377">
        <w:rPr>
          <w:rFonts w:ascii="Times New Roman" w:hAnsi="Times New Roman" w:cs="Times New Roman"/>
          <w:color w:val="000000"/>
          <w:lang w:eastAsia="it-IT"/>
        </w:rPr>
        <w:t xml:space="preserve"> nel campo dell’efficienza energetica negli edifici pubblici e negli edifici pubblici residenziali con esp</w:t>
      </w:r>
      <w:r>
        <w:rPr>
          <w:rFonts w:ascii="Times New Roman" w:hAnsi="Times New Roman" w:cs="Times New Roman"/>
          <w:color w:val="000000"/>
          <w:lang w:eastAsia="it-IT"/>
        </w:rPr>
        <w:t>erti e esponenti di enti locali e con tut</w:t>
      </w:r>
      <w:r w:rsidR="007149B8">
        <w:rPr>
          <w:rFonts w:ascii="Times New Roman" w:hAnsi="Times New Roman" w:cs="Times New Roman"/>
          <w:color w:val="000000"/>
          <w:lang w:eastAsia="it-IT"/>
        </w:rPr>
        <w:t>ti gli stakeholder coinvolti</w:t>
      </w:r>
      <w:r>
        <w:rPr>
          <w:rFonts w:ascii="Times New Roman" w:hAnsi="Times New Roman" w:cs="Times New Roman"/>
          <w:color w:val="000000"/>
          <w:lang w:eastAsia="it-IT"/>
        </w:rPr>
        <w:t>.</w:t>
      </w:r>
      <w:r w:rsidR="007149B8">
        <w:rPr>
          <w:rFonts w:ascii="Times New Roman" w:hAnsi="Times New Roman" w:cs="Times New Roman"/>
          <w:color w:val="000000"/>
          <w:lang w:eastAsia="it-IT"/>
        </w:rPr>
        <w:t xml:space="preserve"> Il progetto</w:t>
      </w:r>
      <w:r>
        <w:rPr>
          <w:rFonts w:ascii="Times New Roman" w:hAnsi="Times New Roman" w:cs="Times New Roman"/>
          <w:color w:val="000000"/>
          <w:lang w:eastAsia="it-IT"/>
        </w:rPr>
        <w:t xml:space="preserve"> CLEAN, di cui ANEA è unico partner italiano, ha l’obiettivo di stimo</w:t>
      </w:r>
      <w:r w:rsidRPr="001120CB">
        <w:rPr>
          <w:rFonts w:ascii="Times New Roman" w:hAnsi="Times New Roman" w:cs="Times New Roman"/>
          <w:color w:val="000000"/>
          <w:lang w:eastAsia="it-IT"/>
        </w:rPr>
        <w:t xml:space="preserve">lare un coinvolgimento attivo di Autorità Pubbliche responsabili dei policy </w:t>
      </w:r>
      <w:proofErr w:type="spellStart"/>
      <w:r w:rsidRPr="001120CB">
        <w:rPr>
          <w:rFonts w:ascii="Times New Roman" w:hAnsi="Times New Roman" w:cs="Times New Roman"/>
          <w:color w:val="000000"/>
          <w:lang w:eastAsia="it-IT"/>
        </w:rPr>
        <w:t>instrument</w:t>
      </w:r>
      <w:proofErr w:type="spellEnd"/>
      <w:r w:rsidRPr="001120CB">
        <w:rPr>
          <w:rFonts w:ascii="Times New Roman" w:hAnsi="Times New Roman" w:cs="Times New Roman"/>
          <w:color w:val="000000"/>
          <w:lang w:eastAsia="it-IT"/>
        </w:rPr>
        <w:t xml:space="preserve"> a livello regionale/locale, cittadini che sono proprietari di edifici, Università, Centri di Ricerca e aziende: tutti attori (stakeholder)</w:t>
      </w:r>
      <w:r>
        <w:rPr>
          <w:rFonts w:ascii="Times New Roman" w:hAnsi="Times New Roman" w:cs="Times New Roman"/>
          <w:color w:val="000000"/>
          <w:lang w:eastAsia="it-IT"/>
        </w:rPr>
        <w:t xml:space="preserve"> al fine di incrementare le politiche riguardo l’</w:t>
      </w:r>
      <w:proofErr w:type="spellStart"/>
      <w:r>
        <w:rPr>
          <w:rFonts w:ascii="Times New Roman" w:hAnsi="Times New Roman" w:cs="Times New Roman"/>
          <w:color w:val="000000"/>
          <w:lang w:eastAsia="it-IT"/>
        </w:rPr>
        <w:t>efficientamento</w:t>
      </w:r>
      <w:proofErr w:type="spellEnd"/>
      <w:r>
        <w:rPr>
          <w:rFonts w:ascii="Times New Roman" w:hAnsi="Times New Roman" w:cs="Times New Roman"/>
          <w:color w:val="000000"/>
          <w:lang w:eastAsia="it-IT"/>
        </w:rPr>
        <w:t xml:space="preserve"> energetico degli edifici</w:t>
      </w:r>
      <w:r w:rsidR="007149B8">
        <w:rPr>
          <w:rFonts w:ascii="Times New Roman" w:hAnsi="Times New Roman" w:cs="Times New Roman"/>
          <w:color w:val="000000"/>
          <w:lang w:eastAsia="it-IT"/>
        </w:rPr>
        <w:t>.</w:t>
      </w:r>
    </w:p>
    <w:p w:rsidR="005536CC" w:rsidRPr="00BD6377" w:rsidRDefault="005536CC" w:rsidP="00BD6377">
      <w:pPr>
        <w:widowControl w:val="0"/>
        <w:autoSpaceDE w:val="0"/>
        <w:autoSpaceDN w:val="0"/>
        <w:adjustRightInd w:val="0"/>
        <w:spacing w:after="0" w:line="240" w:lineRule="auto"/>
        <w:ind w:left="-142"/>
        <w:jc w:val="both"/>
        <w:rPr>
          <w:rFonts w:ascii="Times New Roman" w:hAnsi="Times New Roman" w:cs="Times New Roman"/>
          <w:color w:val="000000"/>
          <w:lang w:eastAsia="it-IT"/>
        </w:rPr>
      </w:pPr>
    </w:p>
    <w:p w:rsidR="004E58EC" w:rsidRPr="004E58EC" w:rsidRDefault="004E58EC" w:rsidP="004E58EC">
      <w:pPr>
        <w:spacing w:after="0" w:line="240" w:lineRule="auto"/>
        <w:ind w:left="-142"/>
        <w:jc w:val="both"/>
        <w:rPr>
          <w:rFonts w:ascii="Times New Roman" w:hAnsi="Times New Roman" w:cs="Times New Roman"/>
          <w:b/>
          <w:bCs/>
          <w:color w:val="000000"/>
          <w:sz w:val="24"/>
          <w:szCs w:val="24"/>
          <w:lang w:eastAsia="it-IT"/>
        </w:rPr>
      </w:pPr>
      <w:r w:rsidRPr="004E58EC">
        <w:rPr>
          <w:rFonts w:ascii="Times New Roman" w:hAnsi="Times New Roman" w:cs="Times New Roman"/>
          <w:b/>
          <w:bCs/>
          <w:color w:val="000000"/>
          <w:sz w:val="24"/>
          <w:szCs w:val="24"/>
          <w:lang w:eastAsia="it-IT"/>
        </w:rPr>
        <w:t>NUOVO INCUBATORE D'IMPRESE E PROFESSIONISTI "EYES"</w:t>
      </w:r>
    </w:p>
    <w:p w:rsidR="004E58EC" w:rsidRPr="004E58EC" w:rsidRDefault="004E58EC" w:rsidP="004E58EC">
      <w:pPr>
        <w:spacing w:after="0" w:line="240" w:lineRule="auto"/>
        <w:ind w:left="-142"/>
        <w:jc w:val="both"/>
        <w:rPr>
          <w:rFonts w:ascii="Times New Roman" w:hAnsi="Times New Roman" w:cs="Times New Roman"/>
          <w:color w:val="000000"/>
          <w:lang w:eastAsia="it-IT"/>
        </w:rPr>
      </w:pPr>
      <w:r w:rsidRPr="004E58EC">
        <w:rPr>
          <w:rFonts w:ascii="Times New Roman" w:hAnsi="Times New Roman" w:cs="Times New Roman"/>
          <w:color w:val="000000"/>
          <w:lang w:eastAsia="it-IT"/>
        </w:rPr>
        <w:t>Nasce l'incubatore di imprese e di professionisti "</w:t>
      </w:r>
      <w:proofErr w:type="spellStart"/>
      <w:r w:rsidRPr="004E58EC">
        <w:rPr>
          <w:rFonts w:ascii="Times New Roman" w:hAnsi="Times New Roman" w:cs="Times New Roman"/>
          <w:color w:val="000000"/>
          <w:lang w:eastAsia="it-IT"/>
        </w:rPr>
        <w:t>Eyes</w:t>
      </w:r>
      <w:proofErr w:type="spellEnd"/>
      <w:r w:rsidRPr="004E58EC">
        <w:rPr>
          <w:rFonts w:ascii="Times New Roman" w:hAnsi="Times New Roman" w:cs="Times New Roman"/>
          <w:color w:val="000000"/>
          <w:lang w:eastAsia="it-IT"/>
        </w:rPr>
        <w:t>" finalizzato a fornire supporto logistico e progettuale a tutti coloro che operano nel settore dell'efficienza energetica e rinnovabili. Sarà data priorità agli EGE certificati da ANEA negli ultimi 2 anni.</w:t>
      </w:r>
      <w:r>
        <w:rPr>
          <w:rFonts w:ascii="Times New Roman" w:hAnsi="Times New Roman" w:cs="Times New Roman"/>
          <w:color w:val="000000"/>
          <w:lang w:eastAsia="it-IT"/>
        </w:rPr>
        <w:t xml:space="preserve"> </w:t>
      </w:r>
      <w:r w:rsidRPr="004E58EC">
        <w:rPr>
          <w:rFonts w:ascii="Times New Roman" w:hAnsi="Times New Roman" w:cs="Times New Roman"/>
          <w:color w:val="000000"/>
          <w:lang w:eastAsia="it-IT"/>
        </w:rPr>
        <w:t xml:space="preserve">Per informazioni contattare ANEA al numero 081 409459 o tramite email aneainfo@tin.it. </w:t>
      </w:r>
    </w:p>
    <w:p w:rsidR="004E58EC" w:rsidRDefault="004E58EC" w:rsidP="003E2EAE">
      <w:pPr>
        <w:spacing w:after="0" w:line="240" w:lineRule="auto"/>
        <w:ind w:left="-142"/>
        <w:jc w:val="both"/>
        <w:rPr>
          <w:rFonts w:ascii="Times New Roman" w:hAnsi="Times New Roman" w:cs="Times New Roman"/>
          <w:b/>
          <w:bCs/>
          <w:color w:val="000000"/>
          <w:sz w:val="24"/>
          <w:szCs w:val="24"/>
          <w:lang w:eastAsia="it-IT"/>
        </w:rPr>
      </w:pPr>
    </w:p>
    <w:p w:rsidR="00BF085B" w:rsidRDefault="00BF085B" w:rsidP="003E2EAE">
      <w:pPr>
        <w:spacing w:after="0" w:line="240" w:lineRule="auto"/>
        <w:ind w:left="-142"/>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VISITE SCOLASTICHE GUIDATE</w:t>
      </w:r>
    </w:p>
    <w:p w:rsidR="00BF085B" w:rsidRPr="00BD6377" w:rsidRDefault="00BF085B" w:rsidP="00974045">
      <w:pPr>
        <w:spacing w:after="0" w:line="240" w:lineRule="auto"/>
        <w:ind w:left="-142"/>
        <w:jc w:val="both"/>
        <w:rPr>
          <w:sz w:val="18"/>
          <w:szCs w:val="18"/>
        </w:rPr>
      </w:pPr>
      <w:r w:rsidRPr="00BD6377">
        <w:rPr>
          <w:rFonts w:ascii="Times New Roman" w:hAnsi="Times New Roman" w:cs="Times New Roman"/>
          <w:color w:val="000000"/>
          <w:lang w:eastAsia="it-IT"/>
        </w:rPr>
        <w:t>La visita ad EnergyMed è un momento importante di crescita dell'individuo e del gruppo, che studenti e docenti accompagnatori scelgono di organizzare per soddisfare esigenze formative di varia natura professionali e culturali. Si tratta di un'attività educativa e didattica a tutti gli effetti, anche se vissuta in un contesto ambientale diverso da quello consueto dell'istituzione scolastica.</w:t>
      </w:r>
    </w:p>
    <w:sectPr w:rsidR="00BF085B" w:rsidRPr="00BD6377" w:rsidSect="002D58B6">
      <w:headerReference w:type="default" r:id="rId10"/>
      <w:footerReference w:type="default" r:id="rId11"/>
      <w:pgSz w:w="11906" w:h="16838"/>
      <w:pgMar w:top="1417" w:right="1134" w:bottom="1134" w:left="1134" w:header="708"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77" w:rsidRDefault="003B6C77" w:rsidP="00BD6377">
      <w:pPr>
        <w:spacing w:after="0" w:line="240" w:lineRule="auto"/>
      </w:pPr>
      <w:r>
        <w:separator/>
      </w:r>
    </w:p>
  </w:endnote>
  <w:endnote w:type="continuationSeparator" w:id="0">
    <w:p w:rsidR="003B6C77" w:rsidRDefault="003B6C77" w:rsidP="00BD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77" w:rsidRPr="00E555C8" w:rsidRDefault="003B6C77" w:rsidP="002D58B6">
    <w:pPr>
      <w:spacing w:after="0"/>
      <w:ind w:right="-1449"/>
      <w:rPr>
        <w:b/>
        <w:bCs/>
        <w:color w:val="002060"/>
        <w:sz w:val="18"/>
        <w:szCs w:val="18"/>
        <w:u w:val="single"/>
      </w:rPr>
    </w:pPr>
    <w:r w:rsidRPr="00E555C8">
      <w:rPr>
        <w:b/>
        <w:bCs/>
        <w:color w:val="002060"/>
        <w:sz w:val="18"/>
        <w:szCs w:val="18"/>
        <w:u w:val="single"/>
      </w:rPr>
      <w:t>Ufficio Stampa ENERGYMED</w:t>
    </w:r>
  </w:p>
  <w:p w:rsidR="003B6C77" w:rsidRDefault="003B6C77" w:rsidP="002D58B6">
    <w:pPr>
      <w:spacing w:after="0"/>
      <w:ind w:right="-1449"/>
      <w:rPr>
        <w:noProof/>
        <w:color w:val="002060"/>
        <w:sz w:val="18"/>
        <w:szCs w:val="18"/>
      </w:rPr>
    </w:pPr>
    <w:r w:rsidRPr="00E555C8">
      <w:rPr>
        <w:noProof/>
        <w:color w:val="002060"/>
        <w:sz w:val="18"/>
        <w:szCs w:val="18"/>
      </w:rPr>
      <w:t xml:space="preserve">Francesco Tedesco </w:t>
    </w:r>
  </w:p>
  <w:p w:rsidR="003B6C77" w:rsidRPr="00E555C8" w:rsidRDefault="003B6C77" w:rsidP="002D58B6">
    <w:pPr>
      <w:spacing w:after="0"/>
      <w:ind w:right="-1449"/>
      <w:rPr>
        <w:color w:val="002060"/>
        <w:sz w:val="18"/>
        <w:szCs w:val="18"/>
      </w:rPr>
    </w:pPr>
    <w:r w:rsidRPr="00E555C8">
      <w:rPr>
        <w:noProof/>
        <w:color w:val="002060"/>
        <w:sz w:val="18"/>
        <w:szCs w:val="18"/>
      </w:rPr>
      <w:t xml:space="preserve">email: </w:t>
    </w:r>
    <w:hyperlink r:id="rId1" w:history="1">
      <w:r w:rsidRPr="00E555C8">
        <w:rPr>
          <w:rStyle w:val="Collegamentoipertestuale"/>
          <w:noProof/>
          <w:color w:val="002060"/>
          <w:sz w:val="18"/>
          <w:szCs w:val="18"/>
        </w:rPr>
        <w:t>fr.tedesco@gmail.com</w:t>
      </w:r>
    </w:hyperlink>
    <w:r w:rsidRPr="00E555C8">
      <w:rPr>
        <w:noProof/>
        <w:color w:val="002060"/>
        <w:sz w:val="18"/>
        <w:szCs w:val="18"/>
      </w:rPr>
      <w:t xml:space="preserve"> – cell. 347 6658831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77" w:rsidRDefault="003B6C77" w:rsidP="00BD6377">
      <w:pPr>
        <w:spacing w:after="0" w:line="240" w:lineRule="auto"/>
      </w:pPr>
      <w:r>
        <w:separator/>
      </w:r>
    </w:p>
  </w:footnote>
  <w:footnote w:type="continuationSeparator" w:id="0">
    <w:p w:rsidR="003B6C77" w:rsidRDefault="003B6C77" w:rsidP="00BD6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77" w:rsidRPr="00D63186" w:rsidRDefault="003B6C77" w:rsidP="00BD6377">
    <w:pPr>
      <w:rPr>
        <w:rFonts w:eastAsia="Arial Unicode MS"/>
        <w:sz w:val="20"/>
        <w:szCs w:val="20"/>
      </w:rPr>
    </w:pPr>
    <w:r>
      <w:rPr>
        <w:rFonts w:eastAsia="Arial Unicode MS"/>
        <w:sz w:val="20"/>
        <w:szCs w:val="20"/>
      </w:rPr>
      <w:t xml:space="preserve">           M</w:t>
    </w:r>
    <w:r w:rsidRPr="00D63186">
      <w:rPr>
        <w:rFonts w:eastAsia="Arial Unicode MS"/>
        <w:sz w:val="20"/>
        <w:szCs w:val="20"/>
      </w:rPr>
      <w:t>ostra Convegno sulle Fonti Rinnovabili e l’Efficienza Energetica nel Mediterraneo</w:t>
    </w:r>
  </w:p>
  <w:p w:rsidR="003B6C77" w:rsidRDefault="003B6C77" w:rsidP="00BD6377">
    <w:pPr>
      <w:ind w:left="2410"/>
      <w:rPr>
        <w:rFonts w:eastAsia="Arial Unicode MS"/>
        <w:b/>
        <w:bCs/>
        <w:sz w:val="20"/>
        <w:szCs w:val="20"/>
      </w:rPr>
    </w:pPr>
    <w:r>
      <w:rPr>
        <w:noProof/>
        <w:lang w:eastAsia="it-IT"/>
      </w:rPr>
      <w:drawing>
        <wp:anchor distT="0" distB="0" distL="114300" distR="114300" simplePos="0" relativeHeight="251660288" behindDoc="0" locked="0" layoutInCell="1" allowOverlap="1" wp14:anchorId="7398574C" wp14:editId="3659F3F3">
          <wp:simplePos x="0" y="0"/>
          <wp:positionH relativeFrom="margin">
            <wp:posOffset>-153670</wp:posOffset>
          </wp:positionH>
          <wp:positionV relativeFrom="margin">
            <wp:posOffset>-917575</wp:posOffset>
          </wp:positionV>
          <wp:extent cx="1603375" cy="1094105"/>
          <wp:effectExtent l="0" t="0" r="0" b="0"/>
          <wp:wrapSquare wrapText="bothSides"/>
          <wp:docPr id="1"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0energy%20Med%20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109410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 w:val="20"/>
        <w:szCs w:val="20"/>
      </w:rPr>
      <w:t xml:space="preserve">              </w:t>
    </w:r>
    <w:r w:rsidRPr="00D63186">
      <w:rPr>
        <w:rFonts w:eastAsia="Arial Unicode MS"/>
        <w:b/>
        <w:bCs/>
        <w:sz w:val="20"/>
        <w:szCs w:val="20"/>
      </w:rPr>
      <w:t xml:space="preserve">Napoli – Mostra d’Oltremare – </w:t>
    </w:r>
    <w:r>
      <w:rPr>
        <w:rFonts w:eastAsia="Arial Unicode MS"/>
        <w:b/>
        <w:bCs/>
        <w:sz w:val="20"/>
        <w:szCs w:val="20"/>
      </w:rPr>
      <w:t>28, 29, 30</w:t>
    </w:r>
    <w:r w:rsidRPr="00D63186">
      <w:rPr>
        <w:rFonts w:eastAsia="Arial Unicode MS"/>
        <w:b/>
        <w:bCs/>
        <w:sz w:val="20"/>
        <w:szCs w:val="20"/>
      </w:rPr>
      <w:t xml:space="preserve"> </w:t>
    </w:r>
    <w:r>
      <w:rPr>
        <w:rFonts w:eastAsia="Arial Unicode MS"/>
        <w:b/>
        <w:bCs/>
        <w:sz w:val="20"/>
        <w:szCs w:val="20"/>
      </w:rPr>
      <w:t xml:space="preserve">marzo </w:t>
    </w:r>
    <w:r w:rsidRPr="00D63186">
      <w:rPr>
        <w:rFonts w:eastAsia="Arial Unicode MS"/>
        <w:b/>
        <w:bCs/>
        <w:sz w:val="20"/>
        <w:szCs w:val="20"/>
      </w:rPr>
      <w:t>201</w:t>
    </w:r>
    <w:r>
      <w:rPr>
        <w:rFonts w:eastAsia="Arial Unicode MS"/>
        <w:b/>
        <w:bCs/>
        <w:sz w:val="20"/>
        <w:szCs w:val="20"/>
      </w:rPr>
      <w:t>9</w:t>
    </w:r>
  </w:p>
  <w:p w:rsidR="003B6C77" w:rsidRDefault="003B6C77" w:rsidP="00BD6377">
    <w:pPr>
      <w:ind w:left="2410" w:firstLine="284"/>
      <w:rPr>
        <w:rFonts w:ascii="Arial Narrow" w:eastAsia="Arial Unicode MS" w:hAnsi="Arial Narrow"/>
      </w:rPr>
    </w:pPr>
  </w:p>
  <w:p w:rsidR="003B6C77" w:rsidRDefault="003B6C77" w:rsidP="00BD6377">
    <w:pPr>
      <w:ind w:left="1416" w:firstLine="708"/>
      <w:rPr>
        <w:rFonts w:ascii="Arial Narrow" w:eastAsia="Arial Unicode MS"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BE"/>
    <w:multiLevelType w:val="hybridMultilevel"/>
    <w:tmpl w:val="719AB8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6901A3D"/>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38607E2A"/>
    <w:multiLevelType w:val="hybridMultilevel"/>
    <w:tmpl w:val="5F4A16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3CB12232"/>
    <w:multiLevelType w:val="hybridMultilevel"/>
    <w:tmpl w:val="F9A4B8F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6D0F178A"/>
    <w:multiLevelType w:val="hybridMultilevel"/>
    <w:tmpl w:val="FDEAB3E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7309649E"/>
    <w:multiLevelType w:val="hybridMultilevel"/>
    <w:tmpl w:val="6E0E7E6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283"/>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68"/>
    <w:rsid w:val="00013415"/>
    <w:rsid w:val="00040C13"/>
    <w:rsid w:val="00057A8C"/>
    <w:rsid w:val="001120CB"/>
    <w:rsid w:val="001614CD"/>
    <w:rsid w:val="00161CB0"/>
    <w:rsid w:val="00162B8D"/>
    <w:rsid w:val="001C20C6"/>
    <w:rsid w:val="002269AD"/>
    <w:rsid w:val="00246C25"/>
    <w:rsid w:val="00292826"/>
    <w:rsid w:val="002D58B6"/>
    <w:rsid w:val="00300EED"/>
    <w:rsid w:val="0034200F"/>
    <w:rsid w:val="0039406C"/>
    <w:rsid w:val="003B53BA"/>
    <w:rsid w:val="003B6C77"/>
    <w:rsid w:val="003E2EAE"/>
    <w:rsid w:val="00421EA0"/>
    <w:rsid w:val="004302DC"/>
    <w:rsid w:val="0048486A"/>
    <w:rsid w:val="00485D68"/>
    <w:rsid w:val="004922EF"/>
    <w:rsid w:val="004C1DC2"/>
    <w:rsid w:val="004E58EC"/>
    <w:rsid w:val="005012D2"/>
    <w:rsid w:val="005314D0"/>
    <w:rsid w:val="005536CC"/>
    <w:rsid w:val="00556301"/>
    <w:rsid w:val="005610FB"/>
    <w:rsid w:val="005B6DA1"/>
    <w:rsid w:val="005F32CC"/>
    <w:rsid w:val="005F3EC3"/>
    <w:rsid w:val="006019FF"/>
    <w:rsid w:val="00653A08"/>
    <w:rsid w:val="0069366B"/>
    <w:rsid w:val="00696A6A"/>
    <w:rsid w:val="006D4166"/>
    <w:rsid w:val="006F5BA9"/>
    <w:rsid w:val="00710C9E"/>
    <w:rsid w:val="007149B8"/>
    <w:rsid w:val="00775260"/>
    <w:rsid w:val="007902D3"/>
    <w:rsid w:val="00793399"/>
    <w:rsid w:val="007B20B4"/>
    <w:rsid w:val="007E1FD1"/>
    <w:rsid w:val="007F2602"/>
    <w:rsid w:val="00810EC3"/>
    <w:rsid w:val="00811C68"/>
    <w:rsid w:val="00823CCD"/>
    <w:rsid w:val="008D2F65"/>
    <w:rsid w:val="008E6ED2"/>
    <w:rsid w:val="00901C58"/>
    <w:rsid w:val="00903B46"/>
    <w:rsid w:val="00904C58"/>
    <w:rsid w:val="009075DE"/>
    <w:rsid w:val="00922AF2"/>
    <w:rsid w:val="009546E5"/>
    <w:rsid w:val="0095574B"/>
    <w:rsid w:val="00974045"/>
    <w:rsid w:val="009F556F"/>
    <w:rsid w:val="00AA41C0"/>
    <w:rsid w:val="00AE1D0C"/>
    <w:rsid w:val="00B764CC"/>
    <w:rsid w:val="00BA34EF"/>
    <w:rsid w:val="00BD6377"/>
    <w:rsid w:val="00BE57FD"/>
    <w:rsid w:val="00BF085B"/>
    <w:rsid w:val="00C2697C"/>
    <w:rsid w:val="00C3796A"/>
    <w:rsid w:val="00C4232F"/>
    <w:rsid w:val="00C518F7"/>
    <w:rsid w:val="00CA5B31"/>
    <w:rsid w:val="00CB1FA5"/>
    <w:rsid w:val="00CB75F0"/>
    <w:rsid w:val="00CD487B"/>
    <w:rsid w:val="00D63186"/>
    <w:rsid w:val="00D905BF"/>
    <w:rsid w:val="00D91708"/>
    <w:rsid w:val="00E04F17"/>
    <w:rsid w:val="00E14865"/>
    <w:rsid w:val="00E14943"/>
    <w:rsid w:val="00E372AE"/>
    <w:rsid w:val="00E555C8"/>
    <w:rsid w:val="00E831C9"/>
    <w:rsid w:val="00E91CE7"/>
    <w:rsid w:val="00F50A95"/>
    <w:rsid w:val="00F73C2C"/>
    <w:rsid w:val="00F873D9"/>
    <w:rsid w:val="00FA2A62"/>
    <w:rsid w:val="00FC71AA"/>
    <w:rsid w:val="00FD17C2"/>
    <w:rsid w:val="00FF6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basedOn w:val="Normale"/>
    <w:uiPriority w:val="99"/>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 w:type="paragraph" w:styleId="NormaleWeb">
    <w:name w:val="Normal (Web)"/>
    <w:basedOn w:val="Normale"/>
    <w:uiPriority w:val="99"/>
    <w:semiHidden/>
    <w:unhideWhenUsed/>
    <w:rsid w:val="006D416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basedOn w:val="Normale"/>
    <w:uiPriority w:val="99"/>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 w:type="paragraph" w:styleId="NormaleWeb">
    <w:name w:val="Normal (Web)"/>
    <w:basedOn w:val="Normale"/>
    <w:uiPriority w:val="99"/>
    <w:semiHidden/>
    <w:unhideWhenUsed/>
    <w:rsid w:val="006D416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6035">
      <w:bodyDiv w:val="1"/>
      <w:marLeft w:val="0"/>
      <w:marRight w:val="0"/>
      <w:marTop w:val="0"/>
      <w:marBottom w:val="0"/>
      <w:divBdr>
        <w:top w:val="none" w:sz="0" w:space="0" w:color="auto"/>
        <w:left w:val="none" w:sz="0" w:space="0" w:color="auto"/>
        <w:bottom w:val="none" w:sz="0" w:space="0" w:color="auto"/>
        <w:right w:val="none" w:sz="0" w:space="0" w:color="auto"/>
      </w:divBdr>
    </w:div>
    <w:div w:id="1115834793">
      <w:marLeft w:val="0"/>
      <w:marRight w:val="0"/>
      <w:marTop w:val="0"/>
      <w:marBottom w:val="0"/>
      <w:divBdr>
        <w:top w:val="none" w:sz="0" w:space="0" w:color="auto"/>
        <w:left w:val="none" w:sz="0" w:space="0" w:color="auto"/>
        <w:bottom w:val="none" w:sz="0" w:space="0" w:color="auto"/>
        <w:right w:val="none" w:sz="0" w:space="0" w:color="auto"/>
      </w:divBdr>
    </w:div>
    <w:div w:id="1115834794">
      <w:marLeft w:val="0"/>
      <w:marRight w:val="0"/>
      <w:marTop w:val="0"/>
      <w:marBottom w:val="0"/>
      <w:divBdr>
        <w:top w:val="none" w:sz="0" w:space="0" w:color="auto"/>
        <w:left w:val="none" w:sz="0" w:space="0" w:color="auto"/>
        <w:bottom w:val="none" w:sz="0" w:space="0" w:color="auto"/>
        <w:right w:val="none" w:sz="0" w:space="0" w:color="auto"/>
      </w:divBdr>
    </w:div>
    <w:div w:id="1115834796">
      <w:marLeft w:val="0"/>
      <w:marRight w:val="0"/>
      <w:marTop w:val="0"/>
      <w:marBottom w:val="0"/>
      <w:divBdr>
        <w:top w:val="none" w:sz="0" w:space="0" w:color="auto"/>
        <w:left w:val="none" w:sz="0" w:space="0" w:color="auto"/>
        <w:bottom w:val="none" w:sz="0" w:space="0" w:color="auto"/>
        <w:right w:val="none" w:sz="0" w:space="0" w:color="auto"/>
      </w:divBdr>
      <w:divsChild>
        <w:div w:id="1115834799">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7">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5">
                  <w:marLeft w:val="0"/>
                  <w:marRight w:val="0"/>
                  <w:marTop w:val="0"/>
                  <w:marBottom w:val="0"/>
                  <w:divBdr>
                    <w:top w:val="single" w:sz="2" w:space="0" w:color="37B0BA"/>
                    <w:left w:val="single" w:sz="2" w:space="0" w:color="37B0BA"/>
                    <w:bottom w:val="single" w:sz="2" w:space="0" w:color="37B0BA"/>
                    <w:right w:val="single" w:sz="2" w:space="0" w:color="37B0BA"/>
                  </w:divBdr>
                  <w:divsChild>
                    <w:div w:id="1115834801">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sChild>
    </w:div>
    <w:div w:id="1115834798">
      <w:marLeft w:val="0"/>
      <w:marRight w:val="0"/>
      <w:marTop w:val="0"/>
      <w:marBottom w:val="0"/>
      <w:divBdr>
        <w:top w:val="none" w:sz="0" w:space="0" w:color="auto"/>
        <w:left w:val="none" w:sz="0" w:space="0" w:color="auto"/>
        <w:bottom w:val="none" w:sz="0" w:space="0" w:color="auto"/>
        <w:right w:val="none" w:sz="0" w:space="0" w:color="auto"/>
      </w:divBdr>
    </w:div>
    <w:div w:id="1115834800">
      <w:marLeft w:val="0"/>
      <w:marRight w:val="0"/>
      <w:marTop w:val="0"/>
      <w:marBottom w:val="0"/>
      <w:divBdr>
        <w:top w:val="none" w:sz="0" w:space="0" w:color="auto"/>
        <w:left w:val="none" w:sz="0" w:space="0" w:color="auto"/>
        <w:bottom w:val="none" w:sz="0" w:space="0" w:color="auto"/>
        <w:right w:val="none" w:sz="0" w:space="0" w:color="auto"/>
      </w:divBdr>
    </w:div>
    <w:div w:id="1520435820">
      <w:bodyDiv w:val="1"/>
      <w:marLeft w:val="0"/>
      <w:marRight w:val="0"/>
      <w:marTop w:val="0"/>
      <w:marBottom w:val="0"/>
      <w:divBdr>
        <w:top w:val="none" w:sz="0" w:space="0" w:color="auto"/>
        <w:left w:val="none" w:sz="0" w:space="0" w:color="auto"/>
        <w:bottom w:val="none" w:sz="0" w:space="0" w:color="auto"/>
        <w:right w:val="none" w:sz="0" w:space="0" w:color="auto"/>
      </w:divBdr>
    </w:div>
    <w:div w:id="1585525763">
      <w:bodyDiv w:val="1"/>
      <w:marLeft w:val="0"/>
      <w:marRight w:val="0"/>
      <w:marTop w:val="0"/>
      <w:marBottom w:val="0"/>
      <w:divBdr>
        <w:top w:val="none" w:sz="0" w:space="0" w:color="auto"/>
        <w:left w:val="none" w:sz="0" w:space="0" w:color="auto"/>
        <w:bottom w:val="none" w:sz="0" w:space="0" w:color="auto"/>
        <w:right w:val="none" w:sz="0" w:space="0" w:color="auto"/>
      </w:divBdr>
    </w:div>
    <w:div w:id="19084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nergymed.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BE8A-AFC5-4AB0-AE1D-42CDED6E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1098</Words>
  <Characters>6680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Anea</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PC_I2</dc:creator>
  <cp:lastModifiedBy>Pc_H2</cp:lastModifiedBy>
  <cp:revision>29</cp:revision>
  <cp:lastPrinted>2018-04-03T14:10:00Z</cp:lastPrinted>
  <dcterms:created xsi:type="dcterms:W3CDTF">2018-04-16T08:29:00Z</dcterms:created>
  <dcterms:modified xsi:type="dcterms:W3CDTF">2019-03-19T15:52:00Z</dcterms:modified>
</cp:coreProperties>
</file>